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3F84" w14:textId="6B3FB66C" w:rsidR="00FF1415" w:rsidRPr="00601224" w:rsidRDefault="00FF1415"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POSITION:  </w:t>
      </w:r>
    </w:p>
    <w:p w14:paraId="469D8CBC" w14:textId="19A80BB9" w:rsidR="00FF1415" w:rsidRPr="00601224" w:rsidRDefault="00FF1415" w:rsidP="00FF1415">
      <w:pPr>
        <w:widowControl w:val="0"/>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Instructor, </w:t>
      </w:r>
      <w:r w:rsidR="000424E0">
        <w:rPr>
          <w:rFonts w:asciiTheme="minorHAnsi" w:hAnsiTheme="minorHAnsi" w:cstheme="minorHAnsi"/>
          <w:sz w:val="22"/>
          <w:szCs w:val="22"/>
        </w:rPr>
        <w:t>Early Childhood Care and Education - Adjunct</w:t>
      </w:r>
    </w:p>
    <w:p w14:paraId="38A78464" w14:textId="77777777" w:rsidR="00FF1415" w:rsidRPr="00601224" w:rsidRDefault="00FF1415" w:rsidP="00FF1415">
      <w:pPr>
        <w:widowControl w:val="0"/>
        <w:autoSpaceDE w:val="0"/>
        <w:autoSpaceDN w:val="0"/>
        <w:adjustRightInd w:val="0"/>
        <w:rPr>
          <w:rFonts w:asciiTheme="minorHAnsi" w:hAnsiTheme="minorHAnsi" w:cstheme="minorHAnsi"/>
          <w:sz w:val="22"/>
          <w:szCs w:val="22"/>
        </w:rPr>
      </w:pPr>
    </w:p>
    <w:p w14:paraId="2E17BE39" w14:textId="68C40D51" w:rsidR="00601224" w:rsidRPr="00601224" w:rsidRDefault="00601224"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DUTIES:</w:t>
      </w:r>
    </w:p>
    <w:p w14:paraId="0D8EC36D" w14:textId="42F0FE59" w:rsidR="00FF1415" w:rsidRPr="00601224" w:rsidRDefault="00FF1415" w:rsidP="00FF1415">
      <w:pPr>
        <w:widowControl w:val="0"/>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Under general supervision, develops program and course outlines, goals and objectives; prepares lesson plans for classroom instruction for credited </w:t>
      </w:r>
      <w:r w:rsidR="000424E0">
        <w:rPr>
          <w:rFonts w:asciiTheme="minorHAnsi" w:hAnsiTheme="minorHAnsi" w:cstheme="minorHAnsi"/>
          <w:sz w:val="22"/>
          <w:szCs w:val="22"/>
        </w:rPr>
        <w:t>Early Childhood Care and Education</w:t>
      </w:r>
      <w:r w:rsidRPr="00601224">
        <w:rPr>
          <w:rFonts w:asciiTheme="minorHAnsi" w:hAnsiTheme="minorHAnsi" w:cstheme="minorHAnsi"/>
          <w:sz w:val="22"/>
          <w:szCs w:val="22"/>
        </w:rPr>
        <w:t xml:space="preserve"> courses; evaluates students’ progress in attaining goals and objectives; maintains program certification requirements, as appropriate; prepares and maintains all required documentation; ensures safety and security requirements are met in the training area; meets with students, staff members and other educators to discuss students’ instructional programs and other issues impacting the progress of the students. Work</w:t>
      </w:r>
      <w:r w:rsidR="000424E0">
        <w:rPr>
          <w:rFonts w:asciiTheme="minorHAnsi" w:hAnsiTheme="minorHAnsi" w:cstheme="minorHAnsi"/>
          <w:sz w:val="22"/>
          <w:szCs w:val="22"/>
        </w:rPr>
        <w:t>s</w:t>
      </w:r>
      <w:r w:rsidRPr="00601224">
        <w:rPr>
          <w:rFonts w:asciiTheme="minorHAnsi" w:hAnsiTheme="minorHAnsi" w:cstheme="minorHAnsi"/>
          <w:sz w:val="22"/>
          <w:szCs w:val="22"/>
        </w:rPr>
        <w:t xml:space="preserve"> with Dean to coordinate teaching courses.</w:t>
      </w:r>
    </w:p>
    <w:p w14:paraId="6CFDFD42" w14:textId="77777777" w:rsidR="00601224" w:rsidRPr="00601224" w:rsidRDefault="00601224" w:rsidP="00FF1415">
      <w:pPr>
        <w:widowControl w:val="0"/>
        <w:autoSpaceDE w:val="0"/>
        <w:autoSpaceDN w:val="0"/>
        <w:adjustRightInd w:val="0"/>
        <w:rPr>
          <w:rFonts w:asciiTheme="minorHAnsi" w:hAnsiTheme="minorHAnsi" w:cstheme="minorHAnsi"/>
          <w:sz w:val="22"/>
          <w:szCs w:val="22"/>
        </w:rPr>
      </w:pPr>
    </w:p>
    <w:p w14:paraId="38EBF0EF" w14:textId="04DEA8CA" w:rsidR="00FF1415" w:rsidRPr="00601224" w:rsidRDefault="00601224"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EDUCATION:</w:t>
      </w:r>
    </w:p>
    <w:p w14:paraId="71B09980" w14:textId="3D18B0C0" w:rsidR="000424E0" w:rsidRPr="000424E0" w:rsidRDefault="000424E0" w:rsidP="000424E0">
      <w:pPr>
        <w:widowControl w:val="0"/>
        <w:autoSpaceDE w:val="0"/>
        <w:autoSpaceDN w:val="0"/>
        <w:adjustRightInd w:val="0"/>
        <w:rPr>
          <w:rFonts w:asciiTheme="minorHAnsi" w:hAnsiTheme="minorHAnsi" w:cstheme="minorHAnsi"/>
          <w:sz w:val="22"/>
          <w:szCs w:val="22"/>
        </w:rPr>
      </w:pPr>
      <w:r w:rsidRPr="000424E0">
        <w:rPr>
          <w:rFonts w:asciiTheme="minorHAnsi" w:hAnsiTheme="minorHAnsi" w:cstheme="minorHAnsi"/>
          <w:sz w:val="22"/>
          <w:szCs w:val="22"/>
        </w:rPr>
        <w:t xml:space="preserve">A minimum of a master’s degree in </w:t>
      </w:r>
      <w:r>
        <w:rPr>
          <w:rFonts w:asciiTheme="minorHAnsi" w:hAnsiTheme="minorHAnsi" w:cstheme="minorHAnsi"/>
          <w:sz w:val="22"/>
          <w:szCs w:val="22"/>
        </w:rPr>
        <w:t>early childhood or elementary e</w:t>
      </w:r>
      <w:r w:rsidRPr="000424E0">
        <w:rPr>
          <w:rFonts w:asciiTheme="minorHAnsi" w:hAnsiTheme="minorHAnsi" w:cstheme="minorHAnsi"/>
          <w:sz w:val="22"/>
          <w:szCs w:val="22"/>
        </w:rPr>
        <w:t xml:space="preserve">ducation or a master’s degree with 18+ graduate semester hours in </w:t>
      </w:r>
      <w:r>
        <w:rPr>
          <w:rFonts w:asciiTheme="minorHAnsi" w:hAnsiTheme="minorHAnsi" w:cstheme="minorHAnsi"/>
          <w:sz w:val="22"/>
          <w:szCs w:val="22"/>
        </w:rPr>
        <w:t>early childhood or elementary e</w:t>
      </w:r>
      <w:r w:rsidRPr="000424E0">
        <w:rPr>
          <w:rFonts w:asciiTheme="minorHAnsi" w:hAnsiTheme="minorHAnsi" w:cstheme="minorHAnsi"/>
          <w:sz w:val="22"/>
          <w:szCs w:val="22"/>
        </w:rPr>
        <w:t xml:space="preserve">ducation from an accredited institution.  </w:t>
      </w:r>
    </w:p>
    <w:p w14:paraId="22105F25" w14:textId="77777777" w:rsidR="00601224" w:rsidRPr="00601224" w:rsidRDefault="00601224" w:rsidP="00FF1415">
      <w:pPr>
        <w:widowControl w:val="0"/>
        <w:autoSpaceDE w:val="0"/>
        <w:autoSpaceDN w:val="0"/>
        <w:adjustRightInd w:val="0"/>
        <w:rPr>
          <w:rFonts w:asciiTheme="minorHAnsi" w:hAnsiTheme="minorHAnsi" w:cstheme="minorHAnsi"/>
          <w:sz w:val="22"/>
          <w:szCs w:val="22"/>
        </w:rPr>
      </w:pPr>
    </w:p>
    <w:p w14:paraId="24859431" w14:textId="66E9CFCD" w:rsidR="00FF1415" w:rsidRPr="00601224" w:rsidRDefault="00FF1415" w:rsidP="00601224">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MINIMUM QUALIFICATIONS:</w:t>
      </w:r>
    </w:p>
    <w:p w14:paraId="274B2D3C" w14:textId="610F4ADF"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Three years paid in-field work experience within the past seven years in </w:t>
      </w:r>
      <w:r w:rsidR="000424E0">
        <w:rPr>
          <w:rFonts w:asciiTheme="minorHAnsi" w:hAnsiTheme="minorHAnsi" w:cstheme="minorHAnsi"/>
          <w:sz w:val="22"/>
          <w:szCs w:val="22"/>
        </w:rPr>
        <w:t>the</w:t>
      </w:r>
      <w:r w:rsidRPr="00601224">
        <w:rPr>
          <w:rFonts w:asciiTheme="minorHAnsi" w:hAnsiTheme="minorHAnsi" w:cstheme="minorHAnsi"/>
          <w:sz w:val="22"/>
          <w:szCs w:val="22"/>
        </w:rPr>
        <w:t xml:space="preserve"> environment</w:t>
      </w:r>
      <w:r w:rsidR="000424E0">
        <w:rPr>
          <w:rFonts w:asciiTheme="minorHAnsi" w:hAnsiTheme="minorHAnsi" w:cstheme="minorHAnsi"/>
          <w:sz w:val="22"/>
          <w:szCs w:val="22"/>
        </w:rPr>
        <w:t xml:space="preserve"> of Education, Child Development or a Child Care Facility</w:t>
      </w:r>
      <w:r w:rsidRPr="00601224">
        <w:rPr>
          <w:rFonts w:asciiTheme="minorHAnsi" w:hAnsiTheme="minorHAnsi" w:cstheme="minorHAnsi"/>
          <w:sz w:val="22"/>
          <w:szCs w:val="22"/>
        </w:rPr>
        <w:t>. Work experience must include the competencies, skills, and knowledge levels that the instructor will teach.</w:t>
      </w:r>
    </w:p>
    <w:p w14:paraId="0A13288C" w14:textId="77777777"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Excellent written and verbal communication skills.</w:t>
      </w:r>
    </w:p>
    <w:p w14:paraId="1C073CDB" w14:textId="77777777"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Must possess and maintain the appropriate professional credential for or related to the field or position.</w:t>
      </w:r>
    </w:p>
    <w:p w14:paraId="5CB667A9" w14:textId="77777777" w:rsidR="00FF1415" w:rsidRPr="00601224"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601224" w:rsidRDefault="00FF1415"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PREFERRED QUALIFICATIONS: </w:t>
      </w:r>
    </w:p>
    <w:p w14:paraId="7495BCEB" w14:textId="77777777"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Postsecondary teaching experience.  </w:t>
      </w:r>
    </w:p>
    <w:p w14:paraId="0A803D9F" w14:textId="77777777" w:rsidR="000424E0" w:rsidRDefault="000424E0" w:rsidP="00601224">
      <w:pPr>
        <w:rPr>
          <w:rFonts w:asciiTheme="minorHAnsi" w:hAnsiTheme="minorHAnsi" w:cstheme="minorHAnsi"/>
          <w:sz w:val="22"/>
          <w:szCs w:val="22"/>
        </w:rPr>
      </w:pPr>
    </w:p>
    <w:p w14:paraId="6F64AE3F" w14:textId="1526BF29" w:rsidR="00601224" w:rsidRPr="000424E0" w:rsidRDefault="00601224" w:rsidP="000424E0">
      <w:pPr>
        <w:widowControl w:val="0"/>
        <w:autoSpaceDE w:val="0"/>
        <w:autoSpaceDN w:val="0"/>
        <w:adjustRightInd w:val="0"/>
        <w:rPr>
          <w:rFonts w:asciiTheme="minorHAnsi" w:hAnsiTheme="minorHAnsi" w:cstheme="minorHAnsi"/>
          <w:b/>
          <w:bCs/>
          <w:sz w:val="22"/>
          <w:szCs w:val="22"/>
        </w:rPr>
      </w:pPr>
      <w:r w:rsidRPr="000424E0">
        <w:rPr>
          <w:rFonts w:asciiTheme="minorHAnsi" w:hAnsiTheme="minorHAnsi" w:cstheme="minorHAnsi"/>
          <w:b/>
          <w:bCs/>
          <w:sz w:val="22"/>
          <w:szCs w:val="22"/>
        </w:rPr>
        <w:t>SALARY/BENEFITS:</w:t>
      </w:r>
    </w:p>
    <w:p w14:paraId="047D872C" w14:textId="134B2BC9" w:rsidR="00601224" w:rsidRPr="000424E0" w:rsidRDefault="00601224" w:rsidP="000424E0">
      <w:pPr>
        <w:widowControl w:val="0"/>
        <w:autoSpaceDE w:val="0"/>
        <w:autoSpaceDN w:val="0"/>
        <w:adjustRightInd w:val="0"/>
        <w:rPr>
          <w:rFonts w:asciiTheme="minorHAnsi" w:hAnsiTheme="minorHAnsi" w:cstheme="minorHAnsi"/>
          <w:sz w:val="22"/>
          <w:szCs w:val="22"/>
        </w:rPr>
      </w:pPr>
      <w:r w:rsidRPr="000424E0">
        <w:rPr>
          <w:rFonts w:asciiTheme="minorHAnsi" w:hAnsiTheme="minorHAnsi" w:cstheme="minorHAnsi"/>
          <w:sz w:val="22"/>
          <w:szCs w:val="22"/>
        </w:rPr>
        <w:t>Salary will be determined in accordance with guidelines established by the Technical College System of Georgia</w:t>
      </w:r>
      <w:r w:rsidR="00935342">
        <w:rPr>
          <w:rFonts w:asciiTheme="minorHAnsi" w:hAnsiTheme="minorHAnsi" w:cstheme="minorHAnsi"/>
          <w:sz w:val="22"/>
          <w:szCs w:val="22"/>
        </w:rPr>
        <w:t>.</w:t>
      </w:r>
    </w:p>
    <w:p w14:paraId="5EB76632" w14:textId="77777777" w:rsidR="00601224" w:rsidRPr="00601224" w:rsidRDefault="00601224" w:rsidP="00601224">
      <w:pPr>
        <w:pStyle w:val="ListParagraph"/>
        <w:ind w:left="634"/>
        <w:rPr>
          <w:b/>
          <w:sz w:val="22"/>
          <w:szCs w:val="22"/>
        </w:rPr>
      </w:pPr>
    </w:p>
    <w:p w14:paraId="3CD86362" w14:textId="77777777" w:rsidR="00601224" w:rsidRPr="000424E0" w:rsidRDefault="00601224" w:rsidP="000424E0">
      <w:pPr>
        <w:widowControl w:val="0"/>
        <w:autoSpaceDE w:val="0"/>
        <w:autoSpaceDN w:val="0"/>
        <w:adjustRightInd w:val="0"/>
        <w:rPr>
          <w:rFonts w:asciiTheme="minorHAnsi" w:hAnsiTheme="minorHAnsi" w:cstheme="minorHAnsi"/>
          <w:b/>
          <w:bCs/>
          <w:sz w:val="22"/>
          <w:szCs w:val="22"/>
        </w:rPr>
      </w:pPr>
      <w:r w:rsidRPr="000424E0">
        <w:rPr>
          <w:rFonts w:asciiTheme="minorHAnsi" w:hAnsiTheme="minorHAnsi" w:cstheme="minorHAnsi"/>
          <w:b/>
          <w:bCs/>
          <w:sz w:val="22"/>
          <w:szCs w:val="22"/>
        </w:rPr>
        <w:t>APPLICATION PROCESS:</w:t>
      </w:r>
    </w:p>
    <w:p w14:paraId="6B29E67C" w14:textId="63E4EC54" w:rsidR="00601224" w:rsidRPr="000424E0" w:rsidRDefault="00601224" w:rsidP="000424E0">
      <w:pPr>
        <w:widowControl w:val="0"/>
        <w:autoSpaceDE w:val="0"/>
        <w:autoSpaceDN w:val="0"/>
        <w:adjustRightInd w:val="0"/>
        <w:rPr>
          <w:rFonts w:asciiTheme="minorHAnsi" w:hAnsiTheme="minorHAnsi" w:cstheme="minorHAnsi"/>
          <w:sz w:val="22"/>
          <w:szCs w:val="22"/>
        </w:rPr>
      </w:pPr>
      <w:r w:rsidRPr="000424E0">
        <w:rPr>
          <w:rFonts w:asciiTheme="minorHAnsi" w:hAnsiTheme="minorHAnsi" w:cstheme="minorHAnsi"/>
          <w:sz w:val="22"/>
          <w:szCs w:val="22"/>
        </w:rPr>
        <w:t xml:space="preserve">Interested applicants should apply via </w:t>
      </w:r>
      <w:hyperlink r:id="rId7" w:history="1">
        <w:r w:rsidRPr="000424E0">
          <w:rPr>
            <w:rFonts w:asciiTheme="minorHAnsi" w:hAnsiTheme="minorHAnsi" w:cstheme="minorHAnsi"/>
            <w:sz w:val="22"/>
            <w:szCs w:val="22"/>
          </w:rPr>
          <w:t>CPTC ONLINE JOB CENTER</w:t>
        </w:r>
      </w:hyperlink>
      <w:r w:rsidRPr="000424E0">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417C0A86" w14:textId="77777777" w:rsidR="00601224" w:rsidRPr="00601224" w:rsidRDefault="00601224" w:rsidP="00601224">
      <w:pPr>
        <w:rPr>
          <w:sz w:val="22"/>
          <w:szCs w:val="22"/>
        </w:rPr>
      </w:pPr>
    </w:p>
    <w:tbl>
      <w:tblPr>
        <w:tblStyle w:val="TableGrid"/>
        <w:tblW w:w="0" w:type="auto"/>
        <w:jc w:val="center"/>
        <w:tblInd w:w="0" w:type="dxa"/>
        <w:tblLook w:val="04A0" w:firstRow="1" w:lastRow="0" w:firstColumn="1" w:lastColumn="0" w:noHBand="0" w:noVBand="1"/>
      </w:tblPr>
      <w:tblGrid>
        <w:gridCol w:w="9350"/>
      </w:tblGrid>
      <w:tr w:rsidR="00601224" w:rsidRPr="00601224"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1224" w:rsidRDefault="00601224" w:rsidP="004265C2">
            <w:pPr>
              <w:jc w:val="center"/>
              <w:rPr>
                <w:rFonts w:ascii="Calibri" w:eastAsia="Calibri" w:hAnsi="Calibri" w:cs="Arial"/>
                <w:i/>
                <w:iCs/>
                <w:sz w:val="16"/>
                <w:szCs w:val="16"/>
              </w:rPr>
            </w:pPr>
            <w:r w:rsidRPr="00601224">
              <w:rPr>
                <w:rFonts w:ascii="Calibri" w:eastAsia="Calibri" w:hAnsi="Calibri" w:cs="Arial"/>
                <w:b/>
                <w:bCs/>
                <w:sz w:val="16"/>
                <w:szCs w:val="16"/>
              </w:rPr>
              <w:t>Equal Opportunity Statement</w:t>
            </w:r>
          </w:p>
          <w:p w14:paraId="4C50DA13" w14:textId="77777777" w:rsidR="00601224" w:rsidRPr="00601224" w:rsidRDefault="00601224" w:rsidP="004265C2">
            <w:pPr>
              <w:widowControl w:val="0"/>
              <w:autoSpaceDE w:val="0"/>
              <w:autoSpaceDN w:val="0"/>
              <w:adjustRightInd w:val="0"/>
              <w:rPr>
                <w:rFonts w:eastAsia="Calibri" w:cs="Arial"/>
                <w:i/>
                <w:iCs/>
                <w:sz w:val="22"/>
                <w:szCs w:val="22"/>
              </w:rPr>
            </w:pPr>
            <w:r w:rsidRPr="00601224">
              <w:rPr>
                <w:rFonts w:ascii="Arial" w:hAnsi="Arial" w:cs="Arial"/>
                <w:sz w:val="16"/>
                <w:szCs w:val="16"/>
              </w:rPr>
              <w:t xml:space="preserve">Coastal Pines Technical College (CPTC) does not discriminate </w:t>
            </w:r>
            <w:proofErr w:type="gramStart"/>
            <w:r w:rsidRPr="00601224">
              <w:rPr>
                <w:rFonts w:ascii="Arial" w:hAnsi="Arial" w:cs="Arial"/>
                <w:sz w:val="16"/>
                <w:szCs w:val="16"/>
              </w:rPr>
              <w:t>on the basis of</w:t>
            </w:r>
            <w:proofErr w:type="gramEnd"/>
            <w:r w:rsidRPr="00601224">
              <w:rPr>
                <w:rFonts w:ascii="Arial" w:hAnsi="Arial" w:cs="Arial"/>
                <w:sz w:val="16"/>
                <w:szCs w:val="16"/>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601224">
                <w:rPr>
                  <w:rStyle w:val="Hyperlink"/>
                  <w:rFonts w:ascii="Arial" w:hAnsi="Arial" w:cs="Arial"/>
                  <w:sz w:val="16"/>
                  <w:szCs w:val="16"/>
                </w:rPr>
                <w:t>khoward@coastalpines.edu</w:t>
              </w:r>
            </w:hyperlink>
            <w:r w:rsidRPr="00601224">
              <w:rPr>
                <w:rFonts w:ascii="Arial" w:hAnsi="Arial" w:cs="Arial"/>
                <w:sz w:val="16"/>
                <w:szCs w:val="16"/>
                <w:u w:val="single"/>
              </w:rPr>
              <w:t xml:space="preserve"> </w:t>
            </w:r>
            <w:r w:rsidRPr="00601224">
              <w:rPr>
                <w:rFonts w:ascii="Arial" w:hAnsi="Arial" w:cs="Arial"/>
                <w:sz w:val="16"/>
                <w:szCs w:val="16"/>
              </w:rPr>
              <w:t xml:space="preserve">, 912.427.5876; Emily Harris, Title IX Coordinator, Waycross Campus, 1701 Carswell Avenue, Waycross, Georgia, </w:t>
            </w:r>
            <w:hyperlink r:id="rId9" w:history="1">
              <w:r w:rsidRPr="00601224">
                <w:rPr>
                  <w:rStyle w:val="Hyperlink"/>
                  <w:rFonts w:ascii="Arial" w:hAnsi="Arial" w:cs="Arial"/>
                  <w:sz w:val="16"/>
                  <w:szCs w:val="16"/>
                </w:rPr>
                <w:t>eharris@coastalpines.edu</w:t>
              </w:r>
            </w:hyperlink>
            <w:r w:rsidRPr="00601224">
              <w:rPr>
                <w:rFonts w:ascii="Arial" w:hAnsi="Arial" w:cs="Arial"/>
                <w:sz w:val="16"/>
                <w:szCs w:val="16"/>
              </w:rPr>
              <w:t>, 912-287-4098;</w:t>
            </w:r>
            <w:r w:rsidRPr="00601224">
              <w:rPr>
                <w:rFonts w:ascii="Rockwell" w:hAnsi="Rockwell"/>
                <w:sz w:val="16"/>
                <w:szCs w:val="16"/>
              </w:rPr>
              <w:t xml:space="preserve"> </w:t>
            </w:r>
            <w:hyperlink r:id="rId10" w:history="1">
              <w:r w:rsidRPr="00601224">
                <w:rPr>
                  <w:rStyle w:val="Hyperlink"/>
                  <w:rFonts w:ascii="Arial" w:hAnsi="Arial" w:cs="Arial"/>
                  <w:sz w:val="16"/>
                  <w:szCs w:val="16"/>
                </w:rPr>
                <w:t>titleix@coastalpines.edu</w:t>
              </w:r>
            </w:hyperlink>
            <w:r w:rsidRPr="00601224">
              <w:rPr>
                <w:rFonts w:ascii="Arial" w:hAnsi="Arial" w:cs="Arial"/>
                <w:sz w:val="16"/>
                <w:szCs w:val="16"/>
              </w:rPr>
              <w:t xml:space="preserve">   ADA/Section 504 Coordinator, ada@coastalpines.edu ; All Campuses, 1777 West Cherry Street, Jesup, Georgia</w:t>
            </w:r>
            <w:r w:rsidRPr="00601224">
              <w:rPr>
                <w:rFonts w:ascii="Rockwell" w:hAnsi="Rockwell"/>
                <w:sz w:val="16"/>
                <w:szCs w:val="16"/>
              </w:rPr>
              <w:t>.</w:t>
            </w:r>
          </w:p>
        </w:tc>
      </w:tr>
    </w:tbl>
    <w:p w14:paraId="2990921C" w14:textId="3AC69591" w:rsidR="006D1DF0" w:rsidRPr="00601224"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Calibri" w:hAnsi="Calibri" w:cs="Calibri"/>
          <w:bCs/>
          <w:sz w:val="22"/>
          <w:szCs w:val="22"/>
        </w:rPr>
      </w:pPr>
    </w:p>
    <w:sectPr w:rsidR="006D1DF0" w:rsidRPr="00601224" w:rsidSect="00601224">
      <w:head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4E2F3" w14:textId="77777777" w:rsidR="0002622B" w:rsidRDefault="0002622B" w:rsidP="00601224">
      <w:r>
        <w:separator/>
      </w:r>
    </w:p>
  </w:endnote>
  <w:endnote w:type="continuationSeparator" w:id="0">
    <w:p w14:paraId="3464811B" w14:textId="77777777" w:rsidR="0002622B" w:rsidRDefault="0002622B"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01BD" w14:textId="77777777" w:rsidR="0002622B" w:rsidRDefault="0002622B" w:rsidP="00601224">
      <w:r>
        <w:separator/>
      </w:r>
    </w:p>
  </w:footnote>
  <w:footnote w:type="continuationSeparator" w:id="0">
    <w:p w14:paraId="2F659EC8" w14:textId="77777777" w:rsidR="0002622B" w:rsidRDefault="0002622B"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6677" w14:textId="638286AF" w:rsidR="00601224" w:rsidRDefault="00601224" w:rsidP="00601224">
    <w:pPr>
      <w:pStyle w:val="Header"/>
      <w:jc w:val="center"/>
    </w:pPr>
    <w:r>
      <w:rPr>
        <w:noProof/>
      </w:rPr>
      <w:drawing>
        <wp:inline distT="0" distB="0" distL="0" distR="0" wp14:anchorId="2175DB6A" wp14:editId="0BAEB57D">
          <wp:extent cx="1956849" cy="1135380"/>
          <wp:effectExtent l="0" t="0" r="5715" b="762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6855" cy="114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6"/>
  </w:num>
  <w:num w:numId="2" w16cid:durableId="2021077072">
    <w:abstractNumId w:val="4"/>
  </w:num>
  <w:num w:numId="3" w16cid:durableId="1393650737">
    <w:abstractNumId w:val="2"/>
  </w:num>
  <w:num w:numId="4" w16cid:durableId="367531821">
    <w:abstractNumId w:val="3"/>
  </w:num>
  <w:num w:numId="5" w16cid:durableId="491335147">
    <w:abstractNumId w:val="1"/>
  </w:num>
  <w:num w:numId="6" w16cid:durableId="586695680">
    <w:abstractNumId w:val="0"/>
  </w:num>
  <w:num w:numId="7" w16cid:durableId="1616476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2622B"/>
    <w:rsid w:val="000424E0"/>
    <w:rsid w:val="00086AA5"/>
    <w:rsid w:val="000A3824"/>
    <w:rsid w:val="000D6D27"/>
    <w:rsid w:val="00136E5E"/>
    <w:rsid w:val="00145A2C"/>
    <w:rsid w:val="00263477"/>
    <w:rsid w:val="002C1EFF"/>
    <w:rsid w:val="00301531"/>
    <w:rsid w:val="0031350F"/>
    <w:rsid w:val="00350030"/>
    <w:rsid w:val="00381E24"/>
    <w:rsid w:val="003A1862"/>
    <w:rsid w:val="00403DA1"/>
    <w:rsid w:val="00434A11"/>
    <w:rsid w:val="00472DC0"/>
    <w:rsid w:val="004C1889"/>
    <w:rsid w:val="005104CB"/>
    <w:rsid w:val="00530A21"/>
    <w:rsid w:val="0053492F"/>
    <w:rsid w:val="00537BD0"/>
    <w:rsid w:val="00560121"/>
    <w:rsid w:val="0058055B"/>
    <w:rsid w:val="0059526D"/>
    <w:rsid w:val="005964C6"/>
    <w:rsid w:val="005B0B1D"/>
    <w:rsid w:val="005E2117"/>
    <w:rsid w:val="00601224"/>
    <w:rsid w:val="00610610"/>
    <w:rsid w:val="0067700B"/>
    <w:rsid w:val="006A2C0A"/>
    <w:rsid w:val="006B2323"/>
    <w:rsid w:val="006D1DF0"/>
    <w:rsid w:val="006F3AE7"/>
    <w:rsid w:val="0070681A"/>
    <w:rsid w:val="00725ACE"/>
    <w:rsid w:val="007446CF"/>
    <w:rsid w:val="00744D3E"/>
    <w:rsid w:val="00771324"/>
    <w:rsid w:val="007F3B8D"/>
    <w:rsid w:val="008B6421"/>
    <w:rsid w:val="008C2BF7"/>
    <w:rsid w:val="008D7064"/>
    <w:rsid w:val="0091150F"/>
    <w:rsid w:val="00935342"/>
    <w:rsid w:val="0096684A"/>
    <w:rsid w:val="009F5B4E"/>
    <w:rsid w:val="00A10931"/>
    <w:rsid w:val="00A34950"/>
    <w:rsid w:val="00A70A54"/>
    <w:rsid w:val="00A7728E"/>
    <w:rsid w:val="00AA6653"/>
    <w:rsid w:val="00B27B62"/>
    <w:rsid w:val="00B462C6"/>
    <w:rsid w:val="00B65D89"/>
    <w:rsid w:val="00BE60DD"/>
    <w:rsid w:val="00BF57BB"/>
    <w:rsid w:val="00C52716"/>
    <w:rsid w:val="00CC29B3"/>
    <w:rsid w:val="00CF2FA8"/>
    <w:rsid w:val="00D111F0"/>
    <w:rsid w:val="00D35609"/>
    <w:rsid w:val="00D6301A"/>
    <w:rsid w:val="00D91C73"/>
    <w:rsid w:val="00E225F5"/>
    <w:rsid w:val="00E34AAB"/>
    <w:rsid w:val="00E644FD"/>
    <w:rsid w:val="00EB3566"/>
    <w:rsid w:val="00EF1E9A"/>
    <w:rsid w:val="00F22938"/>
    <w:rsid w:val="00F27141"/>
    <w:rsid w:val="00F421AE"/>
    <w:rsid w:val="00F432C2"/>
    <w:rsid w:val="00FA58E9"/>
    <w:rsid w:val="00FD4F84"/>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Emily Harris</cp:lastModifiedBy>
  <cp:revision>2</cp:revision>
  <cp:lastPrinted>2014-02-12T22:48:00Z</cp:lastPrinted>
  <dcterms:created xsi:type="dcterms:W3CDTF">2024-09-19T17:55:00Z</dcterms:created>
  <dcterms:modified xsi:type="dcterms:W3CDTF">2024-09-19T17:55:00Z</dcterms:modified>
</cp:coreProperties>
</file>