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5798" w14:textId="46750A7D" w:rsidR="00901CAC" w:rsidRPr="00A32B20" w:rsidRDefault="00901CAC" w:rsidP="00901CAC">
      <w:pPr>
        <w:widowControl w:val="0"/>
        <w:autoSpaceDE w:val="0"/>
        <w:autoSpaceDN w:val="0"/>
        <w:adjustRightInd w:val="0"/>
        <w:rPr>
          <w:rFonts w:asciiTheme="minorHAnsi" w:hAnsiTheme="minorHAnsi" w:cstheme="minorHAnsi"/>
          <w:b/>
          <w:bCs/>
          <w:sz w:val="22"/>
          <w:szCs w:val="22"/>
        </w:rPr>
      </w:pPr>
      <w:r w:rsidRPr="00A32B20">
        <w:rPr>
          <w:rFonts w:asciiTheme="minorHAnsi" w:hAnsiTheme="minorHAnsi" w:cstheme="minorHAnsi"/>
          <w:b/>
          <w:bCs/>
          <w:sz w:val="22"/>
          <w:szCs w:val="22"/>
        </w:rPr>
        <w:t xml:space="preserve">POSITION:  </w:t>
      </w:r>
    </w:p>
    <w:p w14:paraId="09E140C8" w14:textId="232F52DB" w:rsidR="00901CAC" w:rsidRPr="00A32B20" w:rsidRDefault="00A32B20" w:rsidP="00901CAC">
      <w:pPr>
        <w:widowControl w:val="0"/>
        <w:autoSpaceDE w:val="0"/>
        <w:autoSpaceDN w:val="0"/>
        <w:adjustRightInd w:val="0"/>
        <w:rPr>
          <w:rFonts w:asciiTheme="minorHAnsi" w:hAnsiTheme="minorHAnsi" w:cstheme="minorHAnsi"/>
          <w:sz w:val="22"/>
          <w:szCs w:val="22"/>
        </w:rPr>
      </w:pPr>
      <w:r w:rsidRPr="00A32B20">
        <w:rPr>
          <w:rFonts w:asciiTheme="minorHAnsi" w:hAnsiTheme="minorHAnsi" w:cstheme="minorHAnsi"/>
          <w:sz w:val="22"/>
          <w:szCs w:val="22"/>
        </w:rPr>
        <w:t>Library Assistant,</w:t>
      </w:r>
      <w:r w:rsidR="00E3647D">
        <w:rPr>
          <w:rFonts w:asciiTheme="minorHAnsi" w:hAnsiTheme="minorHAnsi" w:cstheme="minorHAnsi"/>
          <w:sz w:val="22"/>
          <w:szCs w:val="22"/>
        </w:rPr>
        <w:t xml:space="preserve"> Jesup</w:t>
      </w:r>
      <w:r w:rsidRPr="00A32B20">
        <w:rPr>
          <w:rFonts w:asciiTheme="minorHAnsi" w:hAnsiTheme="minorHAnsi" w:cstheme="minorHAnsi"/>
          <w:sz w:val="22"/>
          <w:szCs w:val="22"/>
        </w:rPr>
        <w:t>, Part-time</w:t>
      </w:r>
    </w:p>
    <w:p w14:paraId="217EF4FA" w14:textId="77777777" w:rsidR="00901CAC" w:rsidRPr="00A32B20" w:rsidRDefault="00901CAC" w:rsidP="00901CAC">
      <w:pPr>
        <w:widowControl w:val="0"/>
        <w:autoSpaceDE w:val="0"/>
        <w:autoSpaceDN w:val="0"/>
        <w:adjustRightInd w:val="0"/>
        <w:rPr>
          <w:rFonts w:asciiTheme="minorHAnsi" w:hAnsiTheme="minorHAnsi" w:cstheme="minorHAnsi"/>
          <w:sz w:val="22"/>
          <w:szCs w:val="22"/>
        </w:rPr>
      </w:pPr>
    </w:p>
    <w:p w14:paraId="1E344FB2" w14:textId="77777777" w:rsidR="00A32B20" w:rsidRPr="00A32B20" w:rsidRDefault="00A32B20" w:rsidP="00A32B20">
      <w:pPr>
        <w:tabs>
          <w:tab w:val="left" w:pos="-1440"/>
        </w:tabs>
        <w:rPr>
          <w:rFonts w:asciiTheme="minorHAnsi" w:hAnsiTheme="minorHAnsi" w:cstheme="minorHAnsi"/>
          <w:b/>
          <w:sz w:val="22"/>
          <w:szCs w:val="22"/>
        </w:rPr>
      </w:pPr>
      <w:r w:rsidRPr="00A32B20">
        <w:rPr>
          <w:rFonts w:asciiTheme="minorHAnsi" w:hAnsiTheme="minorHAnsi" w:cstheme="minorHAnsi"/>
          <w:b/>
          <w:sz w:val="22"/>
          <w:szCs w:val="22"/>
        </w:rPr>
        <w:t>JOB DESCRIPTION:</w:t>
      </w:r>
    </w:p>
    <w:p w14:paraId="57E22832" w14:textId="44635F5A" w:rsidR="00A32B20" w:rsidRPr="00A32B20" w:rsidRDefault="00A32B20" w:rsidP="00A32B20">
      <w:pPr>
        <w:tabs>
          <w:tab w:val="left" w:pos="-1440"/>
        </w:tabs>
        <w:rPr>
          <w:rFonts w:asciiTheme="minorHAnsi" w:hAnsiTheme="minorHAnsi" w:cstheme="minorHAnsi"/>
          <w:sz w:val="22"/>
          <w:szCs w:val="22"/>
        </w:rPr>
      </w:pPr>
      <w:r w:rsidRPr="00A32B20">
        <w:rPr>
          <w:rFonts w:asciiTheme="minorHAnsi" w:hAnsiTheme="minorHAnsi" w:cstheme="minorHAnsi"/>
          <w:sz w:val="22"/>
          <w:szCs w:val="22"/>
        </w:rPr>
        <w:t>Under general supervision, provides circulation services for all library materials. Processes library acquisitions or assists in the acquisitions process. Assists in the promotion of library publicity projects. Assists in providing library orientations. Performs administrative/clerical duties and production functions. Assists library patrons in utilizing computers and software applications. Monitors the use of and maintains supplies for library.</w:t>
      </w:r>
    </w:p>
    <w:p w14:paraId="1A2CD969" w14:textId="77777777" w:rsidR="00A32B20" w:rsidRPr="00A32B20" w:rsidRDefault="00A32B20" w:rsidP="00A32B20">
      <w:pPr>
        <w:tabs>
          <w:tab w:val="left" w:pos="-1440"/>
        </w:tabs>
        <w:rPr>
          <w:rFonts w:asciiTheme="minorHAnsi" w:hAnsiTheme="minorHAnsi" w:cstheme="minorHAnsi"/>
          <w:sz w:val="22"/>
          <w:szCs w:val="22"/>
        </w:rPr>
      </w:pPr>
    </w:p>
    <w:p w14:paraId="502BD7D2"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r w:rsidRPr="00A32B20">
        <w:rPr>
          <w:rFonts w:asciiTheme="minorHAnsi" w:hAnsiTheme="minorHAnsi" w:cstheme="minorHAnsi"/>
          <w:b/>
          <w:sz w:val="22"/>
          <w:szCs w:val="22"/>
        </w:rPr>
        <w:t>Minimum Qualifications:</w:t>
      </w:r>
    </w:p>
    <w:p w14:paraId="3D03657C" w14:textId="77777777"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 xml:space="preserve">High school diploma or equivalent and knowledge of library automation and computer applications. </w:t>
      </w:r>
    </w:p>
    <w:p w14:paraId="465929DA"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p>
    <w:p w14:paraId="65A767EF"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r w:rsidRPr="00A32B20">
        <w:rPr>
          <w:rFonts w:asciiTheme="minorHAnsi" w:hAnsiTheme="minorHAnsi" w:cstheme="minorHAnsi"/>
          <w:b/>
          <w:sz w:val="22"/>
          <w:szCs w:val="22"/>
        </w:rPr>
        <w:t>Preferred Qualifications:</w:t>
      </w:r>
    </w:p>
    <w:p w14:paraId="624B3090" w14:textId="77777777"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Bachelor’s Degree from a nationally or regionally accredited college or university or</w:t>
      </w:r>
    </w:p>
    <w:p w14:paraId="7992DE00" w14:textId="77777777"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 xml:space="preserve">An </w:t>
      </w:r>
      <w:proofErr w:type="gramStart"/>
      <w:r w:rsidRPr="00A32B20">
        <w:rPr>
          <w:rFonts w:asciiTheme="minorHAnsi" w:hAnsiTheme="minorHAnsi" w:cstheme="minorHAnsi"/>
          <w:sz w:val="22"/>
          <w:szCs w:val="22"/>
        </w:rPr>
        <w:t>Associate’s Degree</w:t>
      </w:r>
      <w:proofErr w:type="gramEnd"/>
      <w:r w:rsidRPr="00A32B20">
        <w:rPr>
          <w:rFonts w:asciiTheme="minorHAnsi" w:hAnsiTheme="minorHAnsi" w:cstheme="minorHAnsi"/>
          <w:sz w:val="22"/>
          <w:szCs w:val="22"/>
        </w:rPr>
        <w:t xml:space="preserve"> from a nationally or regionally accredited college or university with two </w:t>
      </w:r>
      <w:proofErr w:type="gramStart"/>
      <w:r w:rsidRPr="00A32B20">
        <w:rPr>
          <w:rFonts w:asciiTheme="minorHAnsi" w:hAnsiTheme="minorHAnsi" w:cstheme="minorHAnsi"/>
          <w:sz w:val="22"/>
          <w:szCs w:val="22"/>
        </w:rPr>
        <w:t>years</w:t>
      </w:r>
      <w:proofErr w:type="gramEnd"/>
      <w:r w:rsidRPr="00A32B20">
        <w:rPr>
          <w:rFonts w:asciiTheme="minorHAnsi" w:hAnsiTheme="minorHAnsi" w:cstheme="minorHAnsi"/>
          <w:sz w:val="22"/>
          <w:szCs w:val="22"/>
        </w:rPr>
        <w:t xml:space="preserve"> full-time experience working in a library setting. </w:t>
      </w:r>
    </w:p>
    <w:p w14:paraId="62A94392" w14:textId="2C053411"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 xml:space="preserve">Previous library work experience. </w:t>
      </w:r>
    </w:p>
    <w:p w14:paraId="1729EF2C" w14:textId="77777777" w:rsidR="002B3088" w:rsidRPr="00A32B20" w:rsidRDefault="002B3088" w:rsidP="002B3088">
      <w:pPr>
        <w:spacing w:line="276" w:lineRule="auto"/>
        <w:rPr>
          <w:rFonts w:asciiTheme="minorHAnsi" w:hAnsiTheme="minorHAnsi" w:cstheme="minorHAnsi"/>
          <w:sz w:val="22"/>
          <w:szCs w:val="22"/>
        </w:rPr>
      </w:pPr>
    </w:p>
    <w:p w14:paraId="3EC91D56" w14:textId="77777777" w:rsidR="002B3088" w:rsidRPr="00A32B20" w:rsidRDefault="002B3088" w:rsidP="002B3088">
      <w:pPr>
        <w:rPr>
          <w:rFonts w:asciiTheme="minorHAnsi" w:hAnsiTheme="minorHAnsi" w:cstheme="minorHAnsi"/>
          <w:b/>
          <w:sz w:val="22"/>
          <w:szCs w:val="22"/>
        </w:rPr>
      </w:pPr>
      <w:r w:rsidRPr="00A32B20">
        <w:rPr>
          <w:rFonts w:asciiTheme="minorHAnsi" w:hAnsiTheme="minorHAnsi" w:cstheme="minorHAnsi"/>
          <w:b/>
          <w:sz w:val="22"/>
          <w:szCs w:val="22"/>
        </w:rPr>
        <w:t>SALARY/BENEFITS:</w:t>
      </w:r>
    </w:p>
    <w:p w14:paraId="4477487B" w14:textId="77777777" w:rsidR="002B3088" w:rsidRPr="00A32B20" w:rsidRDefault="002B3088" w:rsidP="002B3088">
      <w:pPr>
        <w:rPr>
          <w:rFonts w:asciiTheme="minorHAnsi" w:hAnsiTheme="minorHAnsi" w:cstheme="minorHAnsi"/>
          <w:sz w:val="22"/>
          <w:szCs w:val="22"/>
        </w:rPr>
      </w:pPr>
      <w:r w:rsidRPr="00A32B20">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F24612A" w14:textId="77777777" w:rsidR="002B3088" w:rsidRPr="00A32B20" w:rsidRDefault="002B3088" w:rsidP="002B3088">
      <w:pPr>
        <w:pStyle w:val="ListParagraph"/>
        <w:ind w:left="634"/>
        <w:rPr>
          <w:rFonts w:asciiTheme="minorHAnsi" w:hAnsiTheme="minorHAnsi" w:cstheme="minorHAnsi"/>
          <w:b/>
          <w:sz w:val="22"/>
          <w:szCs w:val="22"/>
        </w:rPr>
      </w:pPr>
    </w:p>
    <w:p w14:paraId="21B050DE" w14:textId="77777777" w:rsidR="002B3088" w:rsidRPr="00A32B20" w:rsidRDefault="002B3088" w:rsidP="002B3088">
      <w:pPr>
        <w:rPr>
          <w:rFonts w:asciiTheme="minorHAnsi" w:hAnsiTheme="minorHAnsi" w:cstheme="minorHAnsi"/>
          <w:b/>
          <w:sz w:val="22"/>
          <w:szCs w:val="22"/>
        </w:rPr>
      </w:pPr>
      <w:r w:rsidRPr="00A32B20">
        <w:rPr>
          <w:rFonts w:asciiTheme="minorHAnsi" w:hAnsiTheme="minorHAnsi" w:cstheme="minorHAnsi"/>
          <w:b/>
          <w:sz w:val="22"/>
          <w:szCs w:val="22"/>
        </w:rPr>
        <w:t>APPLICATION PROCESS:</w:t>
      </w:r>
    </w:p>
    <w:p w14:paraId="041B0881" w14:textId="77777777" w:rsidR="002B3088" w:rsidRPr="00A32B20" w:rsidRDefault="002B3088" w:rsidP="002B3088">
      <w:pPr>
        <w:rPr>
          <w:rFonts w:asciiTheme="minorHAnsi" w:hAnsiTheme="minorHAnsi" w:cstheme="minorHAnsi"/>
          <w:color w:val="000000"/>
          <w:sz w:val="22"/>
          <w:szCs w:val="22"/>
        </w:rPr>
      </w:pPr>
      <w:r w:rsidRPr="00A32B20">
        <w:rPr>
          <w:rFonts w:asciiTheme="minorHAnsi" w:hAnsiTheme="minorHAnsi" w:cstheme="minorHAnsi"/>
          <w:color w:val="000000"/>
          <w:sz w:val="22"/>
          <w:szCs w:val="22"/>
        </w:rPr>
        <w:t xml:space="preserve">Interested applicants should apply via </w:t>
      </w:r>
      <w:hyperlink r:id="rId7" w:history="1">
        <w:r w:rsidRPr="00A32B20">
          <w:rPr>
            <w:rStyle w:val="Hyperlink"/>
            <w:rFonts w:asciiTheme="minorHAnsi" w:hAnsiTheme="minorHAnsi" w:cstheme="minorHAnsi"/>
            <w:sz w:val="22"/>
            <w:szCs w:val="22"/>
          </w:rPr>
          <w:t>CPTC ONLINE JOB CENTER</w:t>
        </w:r>
      </w:hyperlink>
      <w:r w:rsidRPr="00A32B20">
        <w:rPr>
          <w:rFonts w:asciiTheme="minorHAnsi" w:hAnsiTheme="minorHAnsi" w:cstheme="minorHAnsi"/>
          <w:color w:val="000000"/>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1C21E4A7" w14:textId="77777777" w:rsidR="002B3088" w:rsidRPr="002B3088" w:rsidRDefault="002B3088" w:rsidP="002B3088">
      <w:pPr>
        <w:rPr>
          <w:rFonts w:asciiTheme="minorHAnsi" w:hAnsiTheme="minorHAnsi" w:cstheme="minorHAnsi"/>
          <w:color w:val="000000"/>
        </w:rPr>
      </w:pPr>
    </w:p>
    <w:p w14:paraId="60F10864" w14:textId="77777777" w:rsidR="00E3647D" w:rsidRDefault="00E3647D" w:rsidP="00E3647D">
      <w:pPr>
        <w:rPr>
          <w:rFonts w:ascii="Arial" w:hAnsi="Arial" w:cs="Arial"/>
        </w:rPr>
      </w:pPr>
    </w:p>
    <w:p w14:paraId="19DBBC12" w14:textId="77777777" w:rsidR="00E3647D" w:rsidRDefault="00E3647D" w:rsidP="00E3647D">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1DCACCEB" w14:textId="77777777" w:rsidR="00E3647D" w:rsidRDefault="00E3647D" w:rsidP="00E3647D">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082406B3" w14:textId="77777777" w:rsidR="00E3647D" w:rsidRDefault="00E3647D" w:rsidP="00E3647D"/>
    <w:p w14:paraId="4D865EF1" w14:textId="7999727D" w:rsidR="006D1DF0" w:rsidRPr="002B3088" w:rsidRDefault="006D1DF0" w:rsidP="00403DA1">
      <w:pPr>
        <w:rPr>
          <w:rFonts w:asciiTheme="minorHAnsi" w:hAnsiTheme="minorHAnsi" w:cstheme="minorHAnsi"/>
          <w:i/>
        </w:rPr>
      </w:pPr>
    </w:p>
    <w:sectPr w:rsidR="006D1DF0" w:rsidRPr="002B3088" w:rsidSect="00586815">
      <w:headerReference w:type="default" r:id="rId12"/>
      <w:pgSz w:w="12240" w:h="15840"/>
      <w:pgMar w:top="1440" w:right="1800" w:bottom="1440" w:left="180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566B" w14:textId="77777777" w:rsidR="00B640E7" w:rsidRDefault="00B640E7" w:rsidP="00586815">
      <w:r>
        <w:separator/>
      </w:r>
    </w:p>
  </w:endnote>
  <w:endnote w:type="continuationSeparator" w:id="0">
    <w:p w14:paraId="7C353D97" w14:textId="77777777" w:rsidR="00B640E7" w:rsidRDefault="00B640E7" w:rsidP="0058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347E" w14:textId="77777777" w:rsidR="00B640E7" w:rsidRDefault="00B640E7" w:rsidP="00586815">
      <w:r>
        <w:separator/>
      </w:r>
    </w:p>
  </w:footnote>
  <w:footnote w:type="continuationSeparator" w:id="0">
    <w:p w14:paraId="11D5B721" w14:textId="77777777" w:rsidR="00B640E7" w:rsidRDefault="00B640E7" w:rsidP="0058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9F4C" w14:textId="2E487197" w:rsidR="00586815" w:rsidRDefault="00586815" w:rsidP="00586815">
    <w:pPr>
      <w:pStyle w:val="Header"/>
      <w:jc w:val="center"/>
    </w:pPr>
    <w:r>
      <w:rPr>
        <w:rFonts w:ascii="Calibri" w:hAnsi="Calibri"/>
        <w:b/>
        <w:noProof/>
        <w:sz w:val="22"/>
        <w:szCs w:val="22"/>
      </w:rPr>
      <w:drawing>
        <wp:inline distT="0" distB="0" distL="0" distR="0" wp14:anchorId="2C3A85F9" wp14:editId="10C3E345">
          <wp:extent cx="1724025" cy="1002368"/>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140" cy="1005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BF5"/>
    <w:multiLevelType w:val="hybridMultilevel"/>
    <w:tmpl w:val="790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3607"/>
    <w:multiLevelType w:val="hybridMultilevel"/>
    <w:tmpl w:val="A77E2B7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2"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7D0ED0"/>
    <w:multiLevelType w:val="hybridMultilevel"/>
    <w:tmpl w:val="F7F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05586"/>
    <w:multiLevelType w:val="hybridMultilevel"/>
    <w:tmpl w:val="68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251012">
    <w:abstractNumId w:val="7"/>
  </w:num>
  <w:num w:numId="2" w16cid:durableId="1775663684">
    <w:abstractNumId w:val="6"/>
  </w:num>
  <w:num w:numId="3" w16cid:durableId="1075585934">
    <w:abstractNumId w:val="5"/>
  </w:num>
  <w:num w:numId="4" w16cid:durableId="1469124282">
    <w:abstractNumId w:val="2"/>
  </w:num>
  <w:num w:numId="5" w16cid:durableId="559368302">
    <w:abstractNumId w:val="3"/>
  </w:num>
  <w:num w:numId="6" w16cid:durableId="593510788">
    <w:abstractNumId w:val="0"/>
  </w:num>
  <w:num w:numId="7" w16cid:durableId="1002583574">
    <w:abstractNumId w:val="1"/>
  </w:num>
  <w:num w:numId="8" w16cid:durableId="96555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86AA5"/>
    <w:rsid w:val="000B41D5"/>
    <w:rsid w:val="000C1DBF"/>
    <w:rsid w:val="00145A2C"/>
    <w:rsid w:val="002156CB"/>
    <w:rsid w:val="002A3B20"/>
    <w:rsid w:val="002B3088"/>
    <w:rsid w:val="002C1EFF"/>
    <w:rsid w:val="002D03C2"/>
    <w:rsid w:val="0031350F"/>
    <w:rsid w:val="00350030"/>
    <w:rsid w:val="00381E24"/>
    <w:rsid w:val="00403DA1"/>
    <w:rsid w:val="00434A11"/>
    <w:rsid w:val="00472DC0"/>
    <w:rsid w:val="004B5C25"/>
    <w:rsid w:val="004C1889"/>
    <w:rsid w:val="005104CB"/>
    <w:rsid w:val="00530A21"/>
    <w:rsid w:val="0053492F"/>
    <w:rsid w:val="00560121"/>
    <w:rsid w:val="0058055B"/>
    <w:rsid w:val="00586815"/>
    <w:rsid w:val="005B0B1D"/>
    <w:rsid w:val="0067700B"/>
    <w:rsid w:val="006A2C0A"/>
    <w:rsid w:val="006A4D24"/>
    <w:rsid w:val="006C3827"/>
    <w:rsid w:val="006D1DF0"/>
    <w:rsid w:val="006D2AD4"/>
    <w:rsid w:val="006F3AE7"/>
    <w:rsid w:val="0070681A"/>
    <w:rsid w:val="00707254"/>
    <w:rsid w:val="00720A61"/>
    <w:rsid w:val="00725ACE"/>
    <w:rsid w:val="00744D3E"/>
    <w:rsid w:val="007A0022"/>
    <w:rsid w:val="008B4B76"/>
    <w:rsid w:val="008B6421"/>
    <w:rsid w:val="008C2BF7"/>
    <w:rsid w:val="00901CAC"/>
    <w:rsid w:val="0091150F"/>
    <w:rsid w:val="0096684A"/>
    <w:rsid w:val="009F5B4E"/>
    <w:rsid w:val="00A10931"/>
    <w:rsid w:val="00A32B20"/>
    <w:rsid w:val="00A34950"/>
    <w:rsid w:val="00A4092B"/>
    <w:rsid w:val="00AF4DE9"/>
    <w:rsid w:val="00B462C6"/>
    <w:rsid w:val="00B640E7"/>
    <w:rsid w:val="00B854E9"/>
    <w:rsid w:val="00BE60DD"/>
    <w:rsid w:val="00CC29B3"/>
    <w:rsid w:val="00CF2FA8"/>
    <w:rsid w:val="00D35609"/>
    <w:rsid w:val="00D552F0"/>
    <w:rsid w:val="00D747BB"/>
    <w:rsid w:val="00D91C73"/>
    <w:rsid w:val="00E225F5"/>
    <w:rsid w:val="00E34AAB"/>
    <w:rsid w:val="00E3647D"/>
    <w:rsid w:val="00E644FD"/>
    <w:rsid w:val="00EF1E9A"/>
    <w:rsid w:val="00F22938"/>
    <w:rsid w:val="00F27141"/>
    <w:rsid w:val="00F432C2"/>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7932"/>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paragraph" w:styleId="ListParagraph">
    <w:name w:val="List Paragraph"/>
    <w:basedOn w:val="Normal"/>
    <w:uiPriority w:val="34"/>
    <w:qFormat/>
    <w:rsid w:val="00901CAC"/>
    <w:pPr>
      <w:ind w:left="720"/>
      <w:contextualSpacing/>
    </w:pPr>
  </w:style>
  <w:style w:type="paragraph" w:styleId="Header">
    <w:name w:val="header"/>
    <w:basedOn w:val="Normal"/>
    <w:link w:val="HeaderChar"/>
    <w:rsid w:val="00586815"/>
    <w:pPr>
      <w:tabs>
        <w:tab w:val="center" w:pos="4680"/>
        <w:tab w:val="right" w:pos="9360"/>
      </w:tabs>
    </w:pPr>
  </w:style>
  <w:style w:type="character" w:customStyle="1" w:styleId="HeaderChar">
    <w:name w:val="Header Char"/>
    <w:basedOn w:val="DefaultParagraphFont"/>
    <w:link w:val="Header"/>
    <w:rsid w:val="00586815"/>
    <w:rPr>
      <w:sz w:val="24"/>
      <w:szCs w:val="24"/>
    </w:rPr>
  </w:style>
  <w:style w:type="paragraph" w:styleId="Footer">
    <w:name w:val="footer"/>
    <w:basedOn w:val="Normal"/>
    <w:link w:val="FooterChar"/>
    <w:rsid w:val="00586815"/>
    <w:pPr>
      <w:tabs>
        <w:tab w:val="center" w:pos="4680"/>
        <w:tab w:val="right" w:pos="9360"/>
      </w:tabs>
    </w:pPr>
  </w:style>
  <w:style w:type="character" w:customStyle="1" w:styleId="FooterChar">
    <w:name w:val="Footer Char"/>
    <w:basedOn w:val="DefaultParagraphFont"/>
    <w:link w:val="Footer"/>
    <w:rsid w:val="00586815"/>
    <w:rPr>
      <w:sz w:val="24"/>
      <w:szCs w:val="24"/>
    </w:rPr>
  </w:style>
  <w:style w:type="table" w:styleId="TableGrid">
    <w:name w:val="Table Grid"/>
    <w:basedOn w:val="TableNormal"/>
    <w:uiPriority w:val="39"/>
    <w:rsid w:val="002B308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647D"/>
    <w:rPr>
      <w:color w:val="605E5C"/>
      <w:shd w:val="clear" w:color="auto" w:fill="E1DFDD"/>
    </w:rPr>
  </w:style>
  <w:style w:type="paragraph" w:customStyle="1" w:styleId="Default">
    <w:name w:val="Default"/>
    <w:rsid w:val="00E3647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Amanda Morris Foreman</cp:lastModifiedBy>
  <cp:revision>2</cp:revision>
  <cp:lastPrinted>2024-07-30T18:22:00Z</cp:lastPrinted>
  <dcterms:created xsi:type="dcterms:W3CDTF">2026-06-02T12:36:00Z</dcterms:created>
  <dcterms:modified xsi:type="dcterms:W3CDTF">2026-06-02T12:36:00Z</dcterms:modified>
</cp:coreProperties>
</file>