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86ED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POSITION:  </w:t>
      </w:r>
    </w:p>
    <w:p w14:paraId="75EC1647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Instructor, Practical Nursing– </w:t>
      </w:r>
      <w:r w:rsidR="00B66325" w:rsidRPr="00EE79D5">
        <w:rPr>
          <w:rFonts w:asciiTheme="minorHAnsi" w:hAnsiTheme="minorHAnsi" w:cstheme="minorHAnsi"/>
          <w:sz w:val="22"/>
          <w:szCs w:val="22"/>
        </w:rPr>
        <w:t>Alma</w:t>
      </w:r>
    </w:p>
    <w:p w14:paraId="7D1F8D03" w14:textId="5BA8E464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This is a full-time, 12-month position</w:t>
      </w:r>
    </w:p>
    <w:p w14:paraId="3E71A998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840FA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SALARY: </w:t>
      </w:r>
    </w:p>
    <w:p w14:paraId="4A592E91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Competitive salary including a state of Georgia benefits package.</w:t>
      </w:r>
    </w:p>
    <w:p w14:paraId="5A5C53A8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022BD9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JOB RESPONSIBILITIES: </w:t>
      </w:r>
    </w:p>
    <w:p w14:paraId="2558F92D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Under general supervision, responsibilities include, but are not limited to, performing all aspects of instruction for academic nursing courses; developing course syllabi, goals, and objectives; evaluation of students' progress in attaining goals and objectives, preparing and maintaining all required documentation and administrative reports; attending staff development training, workshops, seminars and conferences; assisting in academic support services, including advisement and tutoring, and attending graduation events. Clinical site visits are a requirement and an essential function of this job.</w:t>
      </w:r>
      <w:r w:rsidR="00DD42DA" w:rsidRPr="00EE79D5">
        <w:rPr>
          <w:rFonts w:asciiTheme="minorHAnsi" w:hAnsiTheme="minorHAnsi" w:cstheme="minorHAnsi"/>
          <w:sz w:val="22"/>
          <w:szCs w:val="22"/>
        </w:rPr>
        <w:t xml:space="preserve"> Positions begins </w:t>
      </w:r>
      <w:r w:rsidR="00B66325" w:rsidRPr="00EE79D5">
        <w:rPr>
          <w:rFonts w:asciiTheme="minorHAnsi" w:hAnsiTheme="minorHAnsi" w:cstheme="minorHAnsi"/>
          <w:sz w:val="22"/>
          <w:szCs w:val="22"/>
        </w:rPr>
        <w:t>immediately.</w:t>
      </w:r>
    </w:p>
    <w:p w14:paraId="615C08EA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CEE37C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MINIMUM QUALIFICATIONS: </w:t>
      </w:r>
    </w:p>
    <w:p w14:paraId="75F9C3CA" w14:textId="4870CB86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An </w:t>
      </w:r>
      <w:r w:rsidR="00EE79D5" w:rsidRPr="00EE79D5">
        <w:rPr>
          <w:rFonts w:asciiTheme="minorHAnsi" w:hAnsiTheme="minorHAnsi" w:cstheme="minorHAnsi"/>
          <w:sz w:val="22"/>
          <w:szCs w:val="22"/>
        </w:rPr>
        <w:t>associate</w:t>
      </w:r>
      <w:r w:rsidRPr="00EE79D5">
        <w:rPr>
          <w:rFonts w:asciiTheme="minorHAnsi" w:hAnsiTheme="minorHAnsi" w:cstheme="minorHAnsi"/>
          <w:sz w:val="22"/>
          <w:szCs w:val="22"/>
        </w:rPr>
        <w:t xml:space="preserve"> degree in nursing is required from an accredited </w:t>
      </w:r>
      <w:r w:rsidR="00EE79D5" w:rsidRPr="00EE79D5">
        <w:rPr>
          <w:rFonts w:asciiTheme="minorHAnsi" w:hAnsiTheme="minorHAnsi" w:cstheme="minorHAnsi"/>
          <w:sz w:val="22"/>
          <w:szCs w:val="22"/>
        </w:rPr>
        <w:t>institution.</w:t>
      </w:r>
      <w:r w:rsidRPr="00EE7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921FC" w14:textId="77E495F0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Current Georgia Registered Nursing license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69F96EED" w14:textId="77777777" w:rsidR="00901CAC" w:rsidRPr="00EE79D5" w:rsidRDefault="00901CAC" w:rsidP="00901CA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Minimum of three years of licensed nursing practice within the preceding seven years.</w:t>
      </w:r>
    </w:p>
    <w:p w14:paraId="212164A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1EF306" w14:textId="77777777" w:rsidR="00901CAC" w:rsidRPr="00EE79D5" w:rsidRDefault="00901CAC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 xml:space="preserve">PREFERRED QUALIFICATIONS: </w:t>
      </w:r>
    </w:p>
    <w:p w14:paraId="535DE1EE" w14:textId="175913AC" w:rsidR="00901CAC" w:rsidRPr="00EE79D5" w:rsidRDefault="00B66325" w:rsidP="00DD42D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Bachelor’s</w:t>
      </w:r>
      <w:r w:rsidR="00901CAC" w:rsidRPr="00EE79D5">
        <w:rPr>
          <w:rFonts w:asciiTheme="minorHAnsi" w:hAnsiTheme="minorHAnsi" w:cstheme="minorHAnsi"/>
          <w:sz w:val="22"/>
          <w:szCs w:val="22"/>
        </w:rPr>
        <w:t xml:space="preserve"> degree in nursing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53B13C81" w14:textId="4F546E26" w:rsidR="00901CAC" w:rsidRPr="00EE79D5" w:rsidRDefault="00901CAC" w:rsidP="00901C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Teaching experience in the post-secondary educational setting</w:t>
      </w:r>
      <w:r w:rsidR="00EE79D5">
        <w:rPr>
          <w:rFonts w:asciiTheme="minorHAnsi" w:hAnsiTheme="minorHAnsi" w:cstheme="minorHAnsi"/>
          <w:sz w:val="22"/>
          <w:szCs w:val="22"/>
        </w:rPr>
        <w:t>.</w:t>
      </w:r>
      <w:r w:rsidRPr="00EE7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6B00EC" w14:textId="75127846" w:rsidR="00901CAC" w:rsidRPr="00EE79D5" w:rsidRDefault="00901CAC" w:rsidP="00901C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One year of hospital nursing experience within the past five years</w:t>
      </w:r>
      <w:r w:rsidR="00EE79D5">
        <w:rPr>
          <w:rFonts w:asciiTheme="minorHAnsi" w:hAnsiTheme="minorHAnsi" w:cstheme="minorHAnsi"/>
          <w:sz w:val="22"/>
          <w:szCs w:val="22"/>
        </w:rPr>
        <w:t>.</w:t>
      </w:r>
    </w:p>
    <w:p w14:paraId="110F3255" w14:textId="77777777" w:rsidR="00403DA1" w:rsidRPr="00EE79D5" w:rsidRDefault="00403DA1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F0A9D21" w14:textId="77777777" w:rsidR="005B0B1D" w:rsidRPr="00EE79D5" w:rsidRDefault="005B0B1D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>APPLICATION DEADLINE:</w:t>
      </w:r>
    </w:p>
    <w:p w14:paraId="253AC1F3" w14:textId="77777777" w:rsidR="005B0B1D" w:rsidRPr="00EE79D5" w:rsidRDefault="0070681A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 xml:space="preserve">Open until filled. </w:t>
      </w:r>
      <w:r w:rsidR="005B0B1D" w:rsidRPr="00EE79D5">
        <w:rPr>
          <w:rFonts w:asciiTheme="minorHAnsi" w:hAnsiTheme="minorHAnsi" w:cstheme="minorHAnsi"/>
          <w:sz w:val="22"/>
          <w:szCs w:val="22"/>
        </w:rPr>
        <w:t>Initial screening/int</w:t>
      </w:r>
      <w:r w:rsidR="0053492F" w:rsidRPr="00EE79D5">
        <w:rPr>
          <w:rFonts w:asciiTheme="minorHAnsi" w:hAnsiTheme="minorHAnsi" w:cstheme="minorHAnsi"/>
          <w:sz w:val="22"/>
          <w:szCs w:val="22"/>
        </w:rPr>
        <w:t>erviewing will begin as needed</w:t>
      </w:r>
      <w:r w:rsidR="005B0B1D" w:rsidRPr="00EE79D5">
        <w:rPr>
          <w:rFonts w:asciiTheme="minorHAnsi" w:hAnsiTheme="minorHAnsi" w:cstheme="minorHAnsi"/>
          <w:sz w:val="22"/>
          <w:szCs w:val="22"/>
        </w:rPr>
        <w:t>.</w:t>
      </w:r>
      <w:r w:rsidR="0091150F" w:rsidRPr="00EE79D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2F3B47" w14:textId="77777777" w:rsidR="005B0B1D" w:rsidRPr="00EE79D5" w:rsidRDefault="005B0B1D" w:rsidP="00901C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95763B" w14:textId="77777777" w:rsidR="00EE79D5" w:rsidRPr="00EE79D5" w:rsidRDefault="00EE79D5" w:rsidP="00EE79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79D5">
        <w:rPr>
          <w:rFonts w:asciiTheme="minorHAnsi" w:hAnsiTheme="minorHAnsi" w:cstheme="minorHAnsi"/>
          <w:b/>
          <w:bCs/>
          <w:sz w:val="22"/>
          <w:szCs w:val="22"/>
        </w:rPr>
        <w:t>APPLICATION PROCEDURE:</w:t>
      </w:r>
    </w:p>
    <w:p w14:paraId="7DE5774B" w14:textId="77777777" w:rsidR="00EE79D5" w:rsidRP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Interested applicants should apply via CPTC’s Online Job Center at CPTC Online Job Center. A cover letter with resume, two professional letters of recommendation and copies of transcript(s)/license(s)/certification(s) must be uploaded with the application. A criminal background check and a driver’s motor history report will be conducted prior to employment. Official transcripts are required upon hire.</w:t>
      </w:r>
    </w:p>
    <w:p w14:paraId="671E6B7C" w14:textId="77777777" w:rsidR="00EE79D5" w:rsidRP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</w:p>
    <w:p w14:paraId="150E5BFA" w14:textId="7A7627D3" w:rsidR="00EE79D5" w:rsidRDefault="00EE79D5" w:rsidP="00EE79D5">
      <w:pPr>
        <w:rPr>
          <w:rFonts w:asciiTheme="minorHAnsi" w:hAnsiTheme="minorHAnsi" w:cstheme="minorHAnsi"/>
          <w:sz w:val="22"/>
          <w:szCs w:val="22"/>
        </w:rPr>
      </w:pPr>
      <w:r w:rsidRPr="00EE79D5">
        <w:rPr>
          <w:rFonts w:asciiTheme="minorHAnsi" w:hAnsiTheme="minorHAnsi" w:cstheme="minorHAnsi"/>
          <w:sz w:val="22"/>
          <w:szCs w:val="22"/>
        </w:rPr>
        <w:t>For additional information, contact Katrina Howard, Human Resources Director at mailto:khoward@coastalpines.edu, or (912) 427-5876</w:t>
      </w:r>
      <w:r w:rsidR="00A80F63">
        <w:rPr>
          <w:rFonts w:asciiTheme="minorHAnsi" w:hAnsiTheme="minorHAnsi" w:cstheme="minorHAnsi"/>
          <w:sz w:val="22"/>
          <w:szCs w:val="22"/>
        </w:rPr>
        <w:t>.</w:t>
      </w:r>
    </w:p>
    <w:p w14:paraId="144429DC" w14:textId="77777777" w:rsidR="00A80F63" w:rsidRDefault="00A80F63" w:rsidP="00EE79D5">
      <w:pPr>
        <w:rPr>
          <w:rFonts w:asciiTheme="minorHAnsi" w:hAnsiTheme="minorHAnsi" w:cstheme="minorHAnsi"/>
          <w:sz w:val="22"/>
          <w:szCs w:val="22"/>
        </w:rPr>
      </w:pPr>
    </w:p>
    <w:p w14:paraId="0AFBFD6C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16"/>
          <w:szCs w:val="16"/>
        </w:rPr>
      </w:pPr>
      <w:r w:rsidRPr="00A80F63">
        <w:rPr>
          <w:rFonts w:asciiTheme="minorHAnsi" w:hAnsiTheme="minorHAnsi" w:cstheme="minorHAnsi"/>
          <w:b/>
          <w:bCs/>
          <w:sz w:val="16"/>
          <w:szCs w:val="16"/>
        </w:rPr>
        <w:t>Equal Opportunity Statement</w:t>
      </w:r>
    </w:p>
    <w:p w14:paraId="0035DB13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  <w:r w:rsidRPr="00A80F63">
        <w:rPr>
          <w:rFonts w:asciiTheme="minorHAnsi" w:hAnsiTheme="minorHAnsi" w:cstheme="minorHAnsi"/>
          <w:sz w:val="16"/>
          <w:szCs w:val="16"/>
        </w:rPr>
        <w:t xml:space="preserve">Coastal Pines Technical College (CPTC) does not discriminate </w:t>
      </w:r>
      <w:proofErr w:type="gramStart"/>
      <w:r w:rsidRPr="00A80F63">
        <w:rPr>
          <w:rFonts w:asciiTheme="minorHAnsi" w:hAnsiTheme="minorHAnsi" w:cstheme="minorHAnsi"/>
          <w:sz w:val="16"/>
          <w:szCs w:val="16"/>
        </w:rPr>
        <w:t>on the basis of</w:t>
      </w:r>
      <w:proofErr w:type="gramEnd"/>
      <w:r w:rsidRPr="00A80F63">
        <w:rPr>
          <w:rFonts w:asciiTheme="minorHAnsi" w:hAnsiTheme="minorHAnsi" w:cstheme="minorHAnsi"/>
          <w:sz w:val="16"/>
          <w:szCs w:val="16"/>
        </w:rPr>
        <w:t xml:space="preserve"> an individual’s age, color, disability, genetic information, national origin, race, religion, sex, or veteran status (“protected status”). The following persons have been designated to coordinate the College’s implementation of non-discrimination policies: Katrina Howard, Title IX Coordinator, Jesup Campus, 1777 West Cherry Street, Jesup, Georgia, </w:t>
      </w:r>
      <w:hyperlink r:id="rId7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khoward@coastalpines.edu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912.427.5876; Emily Harris, Title IX Coordinator, Waycross Campus, 1701 Carswell Avenue, Waycross, Georgia </w:t>
      </w:r>
      <w:hyperlink r:id="rId8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eharris@coastalpines.edu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912.287.4098; </w:t>
      </w:r>
      <w:hyperlink r:id="rId9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titleix@coastalpines.edu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 ADA/Section 504 Coordinator, </w:t>
      </w:r>
      <w:hyperlink r:id="rId10" w:history="1">
        <w:r w:rsidRPr="00A80F63">
          <w:rPr>
            <w:rStyle w:val="Hyperlink"/>
            <w:rFonts w:asciiTheme="minorHAnsi" w:hAnsiTheme="minorHAnsi" w:cstheme="minorHAnsi"/>
            <w:sz w:val="16"/>
            <w:szCs w:val="16"/>
          </w:rPr>
          <w:t>ada@coastalpines.edu</w:t>
        </w:r>
      </w:hyperlink>
      <w:r w:rsidRPr="00A80F63">
        <w:rPr>
          <w:rFonts w:asciiTheme="minorHAnsi" w:hAnsiTheme="minorHAnsi" w:cstheme="minorHAnsi"/>
          <w:sz w:val="16"/>
          <w:szCs w:val="16"/>
        </w:rPr>
        <w:t xml:space="preserve"> ; All Campuses, 1777 West Cherry Street, Jesup, Georgia.</w:t>
      </w:r>
    </w:p>
    <w:p w14:paraId="1781EC56" w14:textId="77777777" w:rsidR="00A80F63" w:rsidRPr="00A80F63" w:rsidRDefault="00A80F63" w:rsidP="00A8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sectPr w:rsidR="00A80F63" w:rsidRPr="00A80F63" w:rsidSect="00EE79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03B0" w14:textId="77777777" w:rsidR="00D535BD" w:rsidRDefault="00D535BD" w:rsidP="00D535BD">
      <w:r>
        <w:separator/>
      </w:r>
    </w:p>
  </w:endnote>
  <w:endnote w:type="continuationSeparator" w:id="0">
    <w:p w14:paraId="153C1056" w14:textId="77777777" w:rsidR="00D535BD" w:rsidRDefault="00D535BD" w:rsidP="00D5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84F8" w14:textId="77777777" w:rsidR="00D535BD" w:rsidRDefault="00D535BD" w:rsidP="00D535BD">
      <w:r>
        <w:separator/>
      </w:r>
    </w:p>
  </w:footnote>
  <w:footnote w:type="continuationSeparator" w:id="0">
    <w:p w14:paraId="54FDFE96" w14:textId="77777777" w:rsidR="00D535BD" w:rsidRDefault="00D535BD" w:rsidP="00D5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7BA6" w14:textId="7D9111B2" w:rsidR="00D535BD" w:rsidRDefault="00D535BD" w:rsidP="00D535BD">
    <w:pPr>
      <w:pStyle w:val="Header"/>
      <w:jc w:val="center"/>
    </w:pPr>
    <w:r>
      <w:rPr>
        <w:noProof/>
      </w:rPr>
      <w:drawing>
        <wp:inline distT="0" distB="0" distL="0" distR="0" wp14:anchorId="4160D033" wp14:editId="4AB6A014">
          <wp:extent cx="1143174" cy="736395"/>
          <wp:effectExtent l="0" t="0" r="0" b="0"/>
          <wp:docPr id="2071593236" name="Picture 1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93236" name="Picture 1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02" cy="74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95F86"/>
    <w:multiLevelType w:val="hybridMultilevel"/>
    <w:tmpl w:val="AED8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33F86"/>
    <w:multiLevelType w:val="hybridMultilevel"/>
    <w:tmpl w:val="5AF4D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51F28"/>
    <w:multiLevelType w:val="hybridMultilevel"/>
    <w:tmpl w:val="EA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E06E8"/>
    <w:multiLevelType w:val="hybridMultilevel"/>
    <w:tmpl w:val="EFA4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86684">
    <w:abstractNumId w:val="3"/>
  </w:num>
  <w:num w:numId="2" w16cid:durableId="1976256220">
    <w:abstractNumId w:val="2"/>
  </w:num>
  <w:num w:numId="3" w16cid:durableId="277568594">
    <w:abstractNumId w:val="1"/>
  </w:num>
  <w:num w:numId="4" w16cid:durableId="18982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1D"/>
    <w:rsid w:val="00086AA5"/>
    <w:rsid w:val="00145A2C"/>
    <w:rsid w:val="00227203"/>
    <w:rsid w:val="002C1EFF"/>
    <w:rsid w:val="00300096"/>
    <w:rsid w:val="0031350F"/>
    <w:rsid w:val="00350030"/>
    <w:rsid w:val="00381E24"/>
    <w:rsid w:val="00403DA1"/>
    <w:rsid w:val="00434A11"/>
    <w:rsid w:val="00472DC0"/>
    <w:rsid w:val="004B5C25"/>
    <w:rsid w:val="004C1889"/>
    <w:rsid w:val="005104CB"/>
    <w:rsid w:val="00530A21"/>
    <w:rsid w:val="0053492F"/>
    <w:rsid w:val="00560121"/>
    <w:rsid w:val="0058055B"/>
    <w:rsid w:val="005B0B1D"/>
    <w:rsid w:val="0067700B"/>
    <w:rsid w:val="006A2C0A"/>
    <w:rsid w:val="006D1DF0"/>
    <w:rsid w:val="006F3AE7"/>
    <w:rsid w:val="0070681A"/>
    <w:rsid w:val="00725ACE"/>
    <w:rsid w:val="00744D3E"/>
    <w:rsid w:val="00886D32"/>
    <w:rsid w:val="008B4B76"/>
    <w:rsid w:val="008B6421"/>
    <w:rsid w:val="008C2BF7"/>
    <w:rsid w:val="00901CAC"/>
    <w:rsid w:val="0091150F"/>
    <w:rsid w:val="0096684A"/>
    <w:rsid w:val="009F5B4E"/>
    <w:rsid w:val="00A10931"/>
    <w:rsid w:val="00A34950"/>
    <w:rsid w:val="00A80F63"/>
    <w:rsid w:val="00B462C6"/>
    <w:rsid w:val="00B66325"/>
    <w:rsid w:val="00BE60DD"/>
    <w:rsid w:val="00CC29B3"/>
    <w:rsid w:val="00CF2FA8"/>
    <w:rsid w:val="00D35609"/>
    <w:rsid w:val="00D535BD"/>
    <w:rsid w:val="00D91C73"/>
    <w:rsid w:val="00DD42DA"/>
    <w:rsid w:val="00E225F5"/>
    <w:rsid w:val="00E34AAB"/>
    <w:rsid w:val="00E644FD"/>
    <w:rsid w:val="00EE79D5"/>
    <w:rsid w:val="00EF1E9A"/>
    <w:rsid w:val="00F22938"/>
    <w:rsid w:val="00F27141"/>
    <w:rsid w:val="00F432C2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2E7A7"/>
  <w15:chartTrackingRefBased/>
  <w15:docId w15:val="{11AE40DF-92D9-46B6-AECF-45E833E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0B1D"/>
    <w:pPr>
      <w:widowControl w:val="0"/>
      <w:autoSpaceDE w:val="0"/>
      <w:autoSpaceDN w:val="0"/>
    </w:pPr>
  </w:style>
  <w:style w:type="character" w:styleId="Hyperlink">
    <w:name w:val="Hyperlink"/>
    <w:rsid w:val="00381E24"/>
    <w:rPr>
      <w:color w:val="0000FF"/>
      <w:u w:val="single"/>
    </w:rPr>
  </w:style>
  <w:style w:type="paragraph" w:styleId="NormalWeb">
    <w:name w:val="Normal (Web)"/>
    <w:basedOn w:val="Normal"/>
    <w:uiPriority w:val="99"/>
    <w:rsid w:val="00381E2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3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CAC"/>
    <w:pPr>
      <w:ind w:left="720"/>
      <w:contextualSpacing/>
    </w:pPr>
  </w:style>
  <w:style w:type="paragraph" w:customStyle="1" w:styleId="Default">
    <w:name w:val="Default"/>
    <w:rsid w:val="00EE79D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0F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5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35BD"/>
    <w:rPr>
      <w:sz w:val="24"/>
      <w:szCs w:val="24"/>
    </w:rPr>
  </w:style>
  <w:style w:type="paragraph" w:styleId="Footer">
    <w:name w:val="footer"/>
    <w:basedOn w:val="Normal"/>
    <w:link w:val="FooterChar"/>
    <w:rsid w:val="00D5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rris@coastalpine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oward@coastalpine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a@coastalpine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leix@coastalpine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</vt:lpstr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</dc:title>
  <dc:subject/>
  <dc:creator>clinder</dc:creator>
  <cp:keywords/>
  <cp:lastModifiedBy>Amanda Morris Foreman</cp:lastModifiedBy>
  <cp:revision>3</cp:revision>
  <cp:lastPrinted>2014-02-12T22:48:00Z</cp:lastPrinted>
  <dcterms:created xsi:type="dcterms:W3CDTF">2025-06-12T20:40:00Z</dcterms:created>
  <dcterms:modified xsi:type="dcterms:W3CDTF">2025-06-12T20:43:00Z</dcterms:modified>
</cp:coreProperties>
</file>