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5572" w14:textId="77777777" w:rsidR="009867F0" w:rsidRDefault="009867F0" w:rsidP="009867F0">
      <w:pPr>
        <w:pStyle w:val="Default"/>
        <w:jc w:val="center"/>
      </w:pPr>
      <w:r w:rsidRPr="004B30B6">
        <w:rPr>
          <w:sz w:val="72"/>
        </w:rPr>
        <w:t>Coastal Pines</w:t>
      </w:r>
      <w:r>
        <w:rPr>
          <w:sz w:val="72"/>
        </w:rPr>
        <w:t xml:space="preserve"> </w:t>
      </w:r>
      <w:r w:rsidRPr="004B30B6">
        <w:rPr>
          <w:sz w:val="72"/>
        </w:rPr>
        <w:t>Technical College</w:t>
      </w:r>
    </w:p>
    <w:p w14:paraId="338EAAB7" w14:textId="77777777" w:rsidR="005A0F45" w:rsidRPr="00810A04" w:rsidRDefault="005A0F45" w:rsidP="005A0F45">
      <w:pPr>
        <w:pStyle w:val="Title"/>
        <w:jc w:val="both"/>
        <w:rPr>
          <w:rFonts w:asciiTheme="minorHAnsi" w:hAnsiTheme="minorHAnsi" w:cstheme="minorHAnsi"/>
          <w:b w:val="0"/>
          <w:sz w:val="22"/>
          <w:szCs w:val="22"/>
        </w:rPr>
      </w:pPr>
    </w:p>
    <w:p w14:paraId="03380015" w14:textId="77777777" w:rsidR="005A0F45" w:rsidRPr="00810A04" w:rsidRDefault="005A0F45" w:rsidP="005A0F45">
      <w:pPr>
        <w:pStyle w:val="Title"/>
        <w:jc w:val="both"/>
        <w:rPr>
          <w:rFonts w:asciiTheme="minorHAnsi" w:hAnsiTheme="minorHAnsi" w:cstheme="minorHAnsi"/>
          <w:b w:val="0"/>
          <w:sz w:val="22"/>
          <w:szCs w:val="22"/>
        </w:rPr>
      </w:pPr>
    </w:p>
    <w:p w14:paraId="1667D1B1" w14:textId="77777777" w:rsidR="00AE68B7" w:rsidRPr="00A23C4F" w:rsidRDefault="00AE68B7" w:rsidP="00AE68B7">
      <w:pPr>
        <w:pStyle w:val="Title"/>
        <w:rPr>
          <w:rFonts w:asciiTheme="minorHAnsi" w:hAnsiTheme="minorHAnsi" w:cstheme="minorHAnsi"/>
          <w:sz w:val="22"/>
          <w:szCs w:val="22"/>
        </w:rPr>
      </w:pPr>
      <w:r w:rsidRPr="00A23C4F">
        <w:rPr>
          <w:rFonts w:asciiTheme="minorHAnsi" w:hAnsiTheme="minorHAnsi" w:cstheme="minorHAnsi"/>
          <w:sz w:val="22"/>
          <w:szCs w:val="22"/>
        </w:rPr>
        <w:t>JOB DESCRIPTION</w:t>
      </w:r>
    </w:p>
    <w:p w14:paraId="27E41F4A" w14:textId="6676A793" w:rsidR="00AE68B7" w:rsidRDefault="00864E7B" w:rsidP="00AE68B7">
      <w:pPr>
        <w:pStyle w:val="Title"/>
        <w:rPr>
          <w:rFonts w:asciiTheme="minorHAnsi" w:hAnsiTheme="minorHAnsi" w:cstheme="minorHAnsi"/>
          <w:sz w:val="22"/>
          <w:szCs w:val="22"/>
        </w:rPr>
      </w:pPr>
      <w:r>
        <w:rPr>
          <w:rFonts w:asciiTheme="minorHAnsi" w:hAnsiTheme="minorHAnsi" w:cstheme="minorHAnsi"/>
          <w:sz w:val="22"/>
          <w:szCs w:val="22"/>
        </w:rPr>
        <w:t>Admissions Counselor/Recruiter</w:t>
      </w:r>
    </w:p>
    <w:p w14:paraId="759115E6" w14:textId="77777777" w:rsidR="006B0745" w:rsidRPr="00A23C4F" w:rsidRDefault="006B0745" w:rsidP="00AE68B7">
      <w:pPr>
        <w:pStyle w:val="Title"/>
        <w:rPr>
          <w:rFonts w:asciiTheme="minorHAnsi" w:hAnsiTheme="minorHAnsi" w:cstheme="minorHAnsi"/>
          <w:sz w:val="22"/>
          <w:szCs w:val="22"/>
        </w:rPr>
      </w:pPr>
    </w:p>
    <w:p w14:paraId="5A020559" w14:textId="77777777" w:rsidR="00AE68B7" w:rsidRPr="00A23C4F" w:rsidRDefault="00AE68B7" w:rsidP="00AE68B7">
      <w:pPr>
        <w:pStyle w:val="Title"/>
        <w:rPr>
          <w:rFonts w:asciiTheme="minorHAnsi" w:hAnsiTheme="minorHAnsi" w:cstheme="minorHAnsi"/>
          <w:sz w:val="22"/>
          <w:szCs w:val="22"/>
        </w:rPr>
      </w:pPr>
    </w:p>
    <w:p w14:paraId="1A941DA5" w14:textId="7107A437" w:rsidR="00AE68B7" w:rsidRPr="00A54C86" w:rsidRDefault="00AE68B7" w:rsidP="009F4038">
      <w:pPr>
        <w:pStyle w:val="Title"/>
        <w:tabs>
          <w:tab w:val="left" w:pos="5040"/>
        </w:tabs>
        <w:jc w:val="left"/>
        <w:rPr>
          <w:rFonts w:asciiTheme="minorHAnsi" w:hAnsiTheme="minorHAnsi" w:cstheme="minorHAnsi"/>
          <w:b w:val="0"/>
          <w:sz w:val="22"/>
          <w:szCs w:val="22"/>
        </w:rPr>
      </w:pPr>
      <w:r w:rsidRPr="00A54C86">
        <w:rPr>
          <w:rFonts w:asciiTheme="minorHAnsi" w:hAnsiTheme="minorHAnsi" w:cstheme="minorHAnsi"/>
          <w:sz w:val="22"/>
          <w:szCs w:val="22"/>
        </w:rPr>
        <w:t>Supervisor:</w:t>
      </w:r>
      <w:r w:rsidRPr="00A54C86">
        <w:rPr>
          <w:rFonts w:asciiTheme="minorHAnsi" w:hAnsiTheme="minorHAnsi" w:cstheme="minorHAnsi"/>
          <w:b w:val="0"/>
          <w:sz w:val="22"/>
          <w:szCs w:val="22"/>
        </w:rPr>
        <w:t xml:space="preserve"> </w:t>
      </w:r>
      <w:r w:rsidR="00CA4A23">
        <w:rPr>
          <w:rFonts w:asciiTheme="minorHAnsi" w:hAnsiTheme="minorHAnsi" w:cstheme="minorHAnsi"/>
          <w:b w:val="0"/>
          <w:sz w:val="22"/>
          <w:szCs w:val="22"/>
        </w:rPr>
        <w:t>Director of Dual Enrollment and Recruitment Services</w:t>
      </w:r>
    </w:p>
    <w:p w14:paraId="3F421583" w14:textId="77777777" w:rsidR="00630514" w:rsidRPr="00A54C86" w:rsidRDefault="00630514" w:rsidP="00630514">
      <w:pPr>
        <w:pStyle w:val="Default"/>
        <w:rPr>
          <w:rFonts w:asciiTheme="minorHAnsi" w:hAnsiTheme="minorHAnsi"/>
          <w:sz w:val="22"/>
          <w:szCs w:val="22"/>
        </w:rPr>
      </w:pPr>
    </w:p>
    <w:p w14:paraId="654022DF" w14:textId="0D07055E" w:rsidR="009F4038" w:rsidRPr="00A54C86" w:rsidRDefault="009F4038" w:rsidP="00D7519E">
      <w:pPr>
        <w:rPr>
          <w:rFonts w:asciiTheme="minorHAnsi" w:hAnsiTheme="minorHAnsi" w:cs="Arial"/>
          <w:sz w:val="22"/>
          <w:szCs w:val="22"/>
        </w:rPr>
      </w:pPr>
      <w:r w:rsidRPr="00A54C86">
        <w:rPr>
          <w:rFonts w:asciiTheme="minorHAnsi" w:hAnsiTheme="minorHAnsi" w:cs="Arial"/>
          <w:sz w:val="22"/>
          <w:szCs w:val="22"/>
        </w:rPr>
        <w:t xml:space="preserve">Under supervision of the </w:t>
      </w:r>
      <w:r w:rsidR="00CA4A23" w:rsidRPr="00CA4A23">
        <w:rPr>
          <w:rFonts w:asciiTheme="minorHAnsi" w:hAnsiTheme="minorHAnsi" w:cstheme="minorHAnsi"/>
          <w:bCs/>
          <w:sz w:val="22"/>
          <w:szCs w:val="22"/>
        </w:rPr>
        <w:t>Director of Dual Enrollment and Recruitment Services</w:t>
      </w:r>
      <w:r w:rsidRPr="00A54C86">
        <w:rPr>
          <w:rFonts w:asciiTheme="minorHAnsi" w:hAnsiTheme="minorHAnsi" w:cs="Arial"/>
          <w:sz w:val="22"/>
          <w:szCs w:val="22"/>
        </w:rPr>
        <w:t xml:space="preserve">, </w:t>
      </w:r>
      <w:r w:rsidR="00D7519E" w:rsidRPr="00A54C86">
        <w:rPr>
          <w:rFonts w:asciiTheme="minorHAnsi" w:hAnsiTheme="minorHAnsi" w:cs="Arial"/>
          <w:sz w:val="22"/>
          <w:szCs w:val="22"/>
        </w:rPr>
        <w:t>assists state, secondary, and postsecondary instructional leadership in the planning and development of career programs of study</w:t>
      </w:r>
      <w:r w:rsidR="00A54C86" w:rsidRPr="00A54C86">
        <w:rPr>
          <w:rFonts w:asciiTheme="minorHAnsi" w:hAnsiTheme="minorHAnsi" w:cs="Arial"/>
          <w:sz w:val="22"/>
          <w:szCs w:val="22"/>
        </w:rPr>
        <w:t xml:space="preserve"> </w:t>
      </w:r>
      <w:r w:rsidR="00E12725">
        <w:rPr>
          <w:rFonts w:asciiTheme="minorHAnsi" w:hAnsiTheme="minorHAnsi" w:cs="Arial"/>
          <w:sz w:val="22"/>
          <w:szCs w:val="22"/>
        </w:rPr>
        <w:t xml:space="preserve">for </w:t>
      </w:r>
      <w:r w:rsidR="00305E08">
        <w:rPr>
          <w:rFonts w:asciiTheme="minorHAnsi" w:hAnsiTheme="minorHAnsi" w:cs="Arial"/>
          <w:sz w:val="22"/>
          <w:szCs w:val="22"/>
        </w:rPr>
        <w:t>Dual Enrollment</w:t>
      </w:r>
      <w:r w:rsidR="00E12725">
        <w:rPr>
          <w:rFonts w:asciiTheme="minorHAnsi" w:hAnsiTheme="minorHAnsi" w:cs="Arial"/>
          <w:sz w:val="22"/>
          <w:szCs w:val="22"/>
        </w:rPr>
        <w:t xml:space="preserve"> students</w:t>
      </w:r>
      <w:r w:rsidR="00A54C86" w:rsidRPr="00A54C86">
        <w:rPr>
          <w:rFonts w:asciiTheme="minorHAnsi" w:hAnsiTheme="minorHAnsi" w:cs="Arial"/>
          <w:sz w:val="22"/>
          <w:szCs w:val="22"/>
        </w:rPr>
        <w:t>.</w:t>
      </w:r>
      <w:r w:rsidR="00A54C86" w:rsidRPr="00A54C86">
        <w:rPr>
          <w:rFonts w:asciiTheme="minorHAnsi" w:hAnsiTheme="minorHAnsi"/>
          <w:sz w:val="22"/>
          <w:szCs w:val="22"/>
        </w:rPr>
        <w:t xml:space="preserve"> Coordinates and implements student recruitment/admissions activities for a technical college. </w:t>
      </w:r>
      <w:r w:rsidR="00975520" w:rsidRPr="00A54C86">
        <w:rPr>
          <w:rFonts w:asciiTheme="minorHAnsi" w:hAnsiTheme="minorHAnsi" w:cs="Arial"/>
          <w:sz w:val="22"/>
          <w:szCs w:val="22"/>
        </w:rPr>
        <w:t>Serve as a member of the CPTC Recruitment Team.</w:t>
      </w:r>
    </w:p>
    <w:p w14:paraId="6886AE82" w14:textId="77777777" w:rsidR="001821CD" w:rsidRPr="00A54C86" w:rsidRDefault="00AE68B7" w:rsidP="001821CD">
      <w:pPr>
        <w:jc w:val="center"/>
        <w:rPr>
          <w:rFonts w:asciiTheme="minorHAnsi" w:hAnsiTheme="minorHAnsi"/>
          <w:sz w:val="22"/>
          <w:szCs w:val="22"/>
        </w:rPr>
      </w:pPr>
      <w:r w:rsidRPr="00A54C86">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160AA273" wp14:editId="3106C941">
                <wp:simplePos x="0" y="0"/>
                <wp:positionH relativeFrom="column">
                  <wp:posOffset>1110919</wp:posOffset>
                </wp:positionH>
                <wp:positionV relativeFrom="paragraph">
                  <wp:posOffset>0</wp:posOffset>
                </wp:positionV>
                <wp:extent cx="4343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BF1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0" to="42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"/>
            </w:pict>
          </mc:Fallback>
        </mc:AlternateContent>
      </w:r>
    </w:p>
    <w:p w14:paraId="11E1A7D7" w14:textId="77777777" w:rsidR="006B0745" w:rsidRPr="00A54C86" w:rsidRDefault="0094380E" w:rsidP="006B0745">
      <w:pPr>
        <w:pStyle w:val="Default"/>
        <w:rPr>
          <w:rFonts w:asciiTheme="minorHAnsi" w:hAnsiTheme="minorHAnsi"/>
          <w:sz w:val="22"/>
          <w:szCs w:val="22"/>
        </w:rPr>
      </w:pPr>
      <w:r w:rsidRPr="00A54C86">
        <w:rPr>
          <w:rFonts w:asciiTheme="minorHAnsi" w:hAnsiTheme="minorHAnsi"/>
          <w:b/>
          <w:bCs/>
          <w:sz w:val="22"/>
          <w:szCs w:val="22"/>
        </w:rPr>
        <w:t xml:space="preserve">RESPONSIBILITIES: </w:t>
      </w:r>
    </w:p>
    <w:p w14:paraId="18F0AB30" w14:textId="77777777" w:rsidR="00630514" w:rsidRPr="00A54C86" w:rsidRDefault="00630514" w:rsidP="00630514">
      <w:pPr>
        <w:pStyle w:val="Default"/>
        <w:rPr>
          <w:rFonts w:asciiTheme="minorHAnsi" w:hAnsiTheme="minorHAnsi"/>
          <w:sz w:val="22"/>
          <w:szCs w:val="22"/>
        </w:rPr>
      </w:pPr>
    </w:p>
    <w:p w14:paraId="63E4203C" w14:textId="77777777" w:rsidR="00BB10D9" w:rsidRPr="00BB10D9" w:rsidRDefault="00BB10D9" w:rsidP="00263C1D">
      <w:pPr>
        <w:pStyle w:val="Default"/>
        <w:numPr>
          <w:ilvl w:val="0"/>
          <w:numId w:val="35"/>
        </w:numPr>
        <w:spacing w:before="120"/>
        <w:rPr>
          <w:rFonts w:asciiTheme="minorHAnsi" w:hAnsiTheme="minorHAnsi" w:cs="Arial"/>
          <w:sz w:val="22"/>
          <w:szCs w:val="22"/>
        </w:rPr>
      </w:pPr>
      <w:r>
        <w:t>Plans and implements student recruitment activities to include campus tours, recruitment material mailings, maintains a recruitment mailing list, maintains social media sites, develops promotional gifts for events and serves as the technical college representative at college recruitment functions.</w:t>
      </w:r>
    </w:p>
    <w:p w14:paraId="41B588CB" w14:textId="77777777" w:rsidR="00BB10D9" w:rsidRPr="00BB10D9" w:rsidRDefault="00BB10D9" w:rsidP="00BB10D9">
      <w:pPr>
        <w:pStyle w:val="Default"/>
        <w:numPr>
          <w:ilvl w:val="0"/>
          <w:numId w:val="35"/>
        </w:numPr>
        <w:spacing w:before="120"/>
        <w:rPr>
          <w:rFonts w:asciiTheme="minorHAnsi" w:hAnsiTheme="minorHAnsi" w:cs="Arial"/>
          <w:sz w:val="22"/>
          <w:szCs w:val="22"/>
        </w:rPr>
      </w:pPr>
      <w:r w:rsidRPr="00014C8A">
        <w:rPr>
          <w:rFonts w:asciiTheme="minorHAnsi" w:hAnsiTheme="minorHAnsi" w:cs="Arial"/>
          <w:sz w:val="22"/>
          <w:szCs w:val="22"/>
        </w:rPr>
        <w:t xml:space="preserve">Serves as primary point of contact for and collaborates with high school administrators, counselors, and staff to promote Career and Technical Education, dual </w:t>
      </w:r>
      <w:r>
        <w:rPr>
          <w:rFonts w:asciiTheme="minorHAnsi" w:hAnsiTheme="minorHAnsi" w:cs="Arial"/>
          <w:sz w:val="22"/>
          <w:szCs w:val="22"/>
        </w:rPr>
        <w:t>credit</w:t>
      </w:r>
      <w:r w:rsidRPr="00014C8A">
        <w:rPr>
          <w:rFonts w:asciiTheme="minorHAnsi" w:hAnsiTheme="minorHAnsi" w:cs="Arial"/>
          <w:sz w:val="22"/>
          <w:szCs w:val="22"/>
        </w:rPr>
        <w:t>, etc. between high schools</w:t>
      </w:r>
      <w:r>
        <w:rPr>
          <w:rFonts w:asciiTheme="minorHAnsi" w:hAnsiTheme="minorHAnsi" w:cs="Arial"/>
          <w:sz w:val="22"/>
          <w:szCs w:val="22"/>
        </w:rPr>
        <w:t xml:space="preserve"> </w:t>
      </w:r>
      <w:r w:rsidRPr="00014C8A">
        <w:rPr>
          <w:rFonts w:asciiTheme="minorHAnsi" w:hAnsiTheme="minorHAnsi" w:cs="Arial"/>
          <w:sz w:val="22"/>
          <w:szCs w:val="22"/>
        </w:rPr>
        <w:t>within the servic</w:t>
      </w:r>
      <w:r>
        <w:rPr>
          <w:rFonts w:asciiTheme="minorHAnsi" w:hAnsiTheme="minorHAnsi" w:cs="Arial"/>
          <w:sz w:val="22"/>
          <w:szCs w:val="22"/>
        </w:rPr>
        <w:t>e delivery area and the college.</w:t>
      </w:r>
    </w:p>
    <w:p w14:paraId="6C4DBC45" w14:textId="77777777" w:rsidR="00BB10D9" w:rsidRPr="00BB10D9" w:rsidRDefault="00BB10D9" w:rsidP="00263C1D">
      <w:pPr>
        <w:pStyle w:val="Default"/>
        <w:numPr>
          <w:ilvl w:val="0"/>
          <w:numId w:val="35"/>
        </w:numPr>
        <w:spacing w:before="120"/>
        <w:rPr>
          <w:rFonts w:asciiTheme="minorHAnsi" w:hAnsiTheme="minorHAnsi" w:cs="Arial"/>
          <w:sz w:val="22"/>
          <w:szCs w:val="22"/>
        </w:rPr>
      </w:pPr>
      <w:r>
        <w:t>Coordinates placement exams with the high school.</w:t>
      </w:r>
    </w:p>
    <w:p w14:paraId="7D3C8BD0" w14:textId="77777777" w:rsidR="00BB10D9" w:rsidRPr="00BB10D9" w:rsidRDefault="00BB10D9" w:rsidP="00263C1D">
      <w:pPr>
        <w:pStyle w:val="Default"/>
        <w:numPr>
          <w:ilvl w:val="0"/>
          <w:numId w:val="35"/>
        </w:numPr>
        <w:spacing w:before="120"/>
        <w:rPr>
          <w:rFonts w:asciiTheme="minorHAnsi" w:hAnsiTheme="minorHAnsi" w:cs="Arial"/>
          <w:sz w:val="22"/>
          <w:szCs w:val="22"/>
        </w:rPr>
      </w:pPr>
      <w:r>
        <w:t>Assists prospective students with the admission and readmissions process to include advisement of specific career paths.</w:t>
      </w:r>
    </w:p>
    <w:p w14:paraId="16CCA85F" w14:textId="77777777" w:rsidR="00BB10D9" w:rsidRPr="00BB10D9" w:rsidRDefault="00BB10D9" w:rsidP="00263C1D">
      <w:pPr>
        <w:pStyle w:val="Default"/>
        <w:numPr>
          <w:ilvl w:val="0"/>
          <w:numId w:val="35"/>
        </w:numPr>
        <w:spacing w:before="120"/>
        <w:rPr>
          <w:rFonts w:asciiTheme="minorHAnsi" w:hAnsiTheme="minorHAnsi" w:cs="Arial"/>
          <w:sz w:val="22"/>
          <w:szCs w:val="22"/>
        </w:rPr>
      </w:pPr>
      <w:r>
        <w:t>Receives and enters applications into the student information system and counsels students on placement scores.</w:t>
      </w:r>
    </w:p>
    <w:p w14:paraId="4463F717" w14:textId="77777777" w:rsidR="00BB10D9" w:rsidRPr="00BB10D9" w:rsidRDefault="00BB10D9" w:rsidP="00263C1D">
      <w:pPr>
        <w:pStyle w:val="Default"/>
        <w:numPr>
          <w:ilvl w:val="0"/>
          <w:numId w:val="35"/>
        </w:numPr>
        <w:spacing w:before="120"/>
        <w:rPr>
          <w:rFonts w:asciiTheme="minorHAnsi" w:hAnsiTheme="minorHAnsi" w:cs="Arial"/>
          <w:sz w:val="22"/>
          <w:szCs w:val="22"/>
        </w:rPr>
      </w:pPr>
      <w:r>
        <w:t>Enters college and high school transcripts and verifies in-state residency.</w:t>
      </w:r>
    </w:p>
    <w:p w14:paraId="4A0AF822" w14:textId="77777777" w:rsidR="00BB10D9" w:rsidRPr="00BB10D9" w:rsidRDefault="00BB10D9" w:rsidP="00263C1D">
      <w:pPr>
        <w:pStyle w:val="Default"/>
        <w:numPr>
          <w:ilvl w:val="0"/>
          <w:numId w:val="35"/>
        </w:numPr>
        <w:spacing w:before="120"/>
        <w:rPr>
          <w:rFonts w:asciiTheme="minorHAnsi" w:hAnsiTheme="minorHAnsi" w:cs="Arial"/>
          <w:sz w:val="22"/>
          <w:szCs w:val="22"/>
        </w:rPr>
      </w:pPr>
      <w:r>
        <w:t>Provides information by telephone, written correspondence and in person to interested parties regarding application procedures and admissions requirements.</w:t>
      </w:r>
    </w:p>
    <w:p w14:paraId="21DE14D5" w14:textId="77777777" w:rsidR="00BB10D9" w:rsidRPr="00BB10D9" w:rsidRDefault="00BB10D9" w:rsidP="00263C1D">
      <w:pPr>
        <w:pStyle w:val="Default"/>
        <w:numPr>
          <w:ilvl w:val="0"/>
          <w:numId w:val="35"/>
        </w:numPr>
        <w:spacing w:before="120"/>
        <w:rPr>
          <w:rFonts w:asciiTheme="minorHAnsi" w:hAnsiTheme="minorHAnsi" w:cs="Arial"/>
          <w:sz w:val="22"/>
          <w:szCs w:val="22"/>
        </w:rPr>
      </w:pPr>
      <w:r>
        <w:t xml:space="preserve">Collaborates with Academics to develop </w:t>
      </w:r>
      <w:r w:rsidR="00305E08">
        <w:t>Dual Enrollment</w:t>
      </w:r>
      <w:r>
        <w:t xml:space="preserve"> schedules each semester and adds additional programs if needed.</w:t>
      </w:r>
    </w:p>
    <w:p w14:paraId="5FD1F91B" w14:textId="77777777" w:rsidR="00A54C86" w:rsidRPr="00A54C86" w:rsidRDefault="00BB10D9" w:rsidP="00263C1D">
      <w:pPr>
        <w:pStyle w:val="Default"/>
        <w:numPr>
          <w:ilvl w:val="0"/>
          <w:numId w:val="35"/>
        </w:numPr>
        <w:spacing w:before="120"/>
        <w:rPr>
          <w:rFonts w:asciiTheme="minorHAnsi" w:hAnsiTheme="minorHAnsi" w:cs="Arial"/>
          <w:sz w:val="22"/>
          <w:szCs w:val="22"/>
        </w:rPr>
      </w:pPr>
      <w:r>
        <w:t>Assists with the design and execution of special event projects and activities.</w:t>
      </w:r>
    </w:p>
    <w:p w14:paraId="154E76D3" w14:textId="77777777" w:rsidR="006F4B2C" w:rsidRPr="00A54C86" w:rsidRDefault="006F4B2C" w:rsidP="00E62C56">
      <w:pPr>
        <w:pStyle w:val="Default"/>
        <w:numPr>
          <w:ilvl w:val="0"/>
          <w:numId w:val="35"/>
        </w:numPr>
        <w:spacing w:before="120"/>
        <w:rPr>
          <w:rFonts w:asciiTheme="minorHAnsi" w:hAnsiTheme="minorHAnsi" w:cs="Arial"/>
          <w:sz w:val="22"/>
          <w:szCs w:val="22"/>
        </w:rPr>
      </w:pPr>
      <w:r w:rsidRPr="00A54C86">
        <w:rPr>
          <w:rFonts w:asciiTheme="minorHAnsi" w:hAnsiTheme="minorHAnsi" w:cs="Arial"/>
          <w:sz w:val="22"/>
          <w:szCs w:val="22"/>
        </w:rPr>
        <w:t>Promote CPTC at fairs and events throughout the college service area.</w:t>
      </w:r>
    </w:p>
    <w:p w14:paraId="7E313359" w14:textId="77777777" w:rsidR="00667D05" w:rsidRPr="00A54C86" w:rsidRDefault="00667D05" w:rsidP="00667D05">
      <w:pPr>
        <w:pStyle w:val="Default"/>
        <w:numPr>
          <w:ilvl w:val="0"/>
          <w:numId w:val="35"/>
        </w:numPr>
        <w:spacing w:before="120"/>
        <w:rPr>
          <w:rFonts w:asciiTheme="minorHAnsi" w:hAnsiTheme="minorHAnsi" w:cs="Arial"/>
          <w:sz w:val="22"/>
          <w:szCs w:val="22"/>
        </w:rPr>
      </w:pPr>
      <w:r w:rsidRPr="00A54C86">
        <w:rPr>
          <w:rFonts w:asciiTheme="minorHAnsi" w:hAnsiTheme="minorHAnsi" w:cs="Arial"/>
          <w:sz w:val="22"/>
          <w:szCs w:val="22"/>
        </w:rPr>
        <w:t>Participates in annual planning and budgeting process at the College.</w:t>
      </w:r>
    </w:p>
    <w:p w14:paraId="408BCE19" w14:textId="77777777" w:rsidR="00667D05" w:rsidRPr="00A54C86" w:rsidRDefault="00667D05" w:rsidP="00667D05">
      <w:pPr>
        <w:pStyle w:val="Default"/>
        <w:numPr>
          <w:ilvl w:val="0"/>
          <w:numId w:val="35"/>
        </w:numPr>
        <w:spacing w:before="120"/>
        <w:rPr>
          <w:rFonts w:asciiTheme="minorHAnsi" w:hAnsiTheme="minorHAnsi" w:cs="Arial"/>
          <w:sz w:val="22"/>
          <w:szCs w:val="22"/>
        </w:rPr>
      </w:pPr>
      <w:r w:rsidRPr="00A54C86">
        <w:rPr>
          <w:rFonts w:asciiTheme="minorHAnsi" w:hAnsiTheme="minorHAnsi" w:cs="Arial"/>
          <w:sz w:val="22"/>
          <w:szCs w:val="22"/>
        </w:rPr>
        <w:t>Participates in required staff development activities.</w:t>
      </w:r>
    </w:p>
    <w:p w14:paraId="4E6E7D28" w14:textId="77777777" w:rsidR="00667D05" w:rsidRPr="00A54C86" w:rsidRDefault="00667D05" w:rsidP="00667D05">
      <w:pPr>
        <w:pStyle w:val="Default"/>
        <w:numPr>
          <w:ilvl w:val="0"/>
          <w:numId w:val="35"/>
        </w:numPr>
        <w:spacing w:before="120"/>
        <w:rPr>
          <w:rFonts w:asciiTheme="minorHAnsi" w:hAnsiTheme="minorHAnsi" w:cs="Arial"/>
          <w:sz w:val="22"/>
          <w:szCs w:val="22"/>
        </w:rPr>
      </w:pPr>
      <w:r w:rsidRPr="00A54C86">
        <w:rPr>
          <w:rFonts w:asciiTheme="minorHAnsi" w:hAnsiTheme="minorHAnsi" w:cs="Arial"/>
          <w:sz w:val="22"/>
          <w:szCs w:val="22"/>
        </w:rPr>
        <w:t>Performs all other duties as assigned.</w:t>
      </w:r>
    </w:p>
    <w:p w14:paraId="7FC44CD5" w14:textId="77777777" w:rsidR="00630514" w:rsidRDefault="00630514" w:rsidP="00630514">
      <w:pPr>
        <w:pStyle w:val="Default"/>
        <w:rPr>
          <w:sz w:val="22"/>
          <w:szCs w:val="22"/>
        </w:rPr>
      </w:pPr>
    </w:p>
    <w:p w14:paraId="28C47766" w14:textId="77777777" w:rsidR="00C6004F" w:rsidRDefault="00630514" w:rsidP="00630514">
      <w:pPr>
        <w:pStyle w:val="Default"/>
        <w:rPr>
          <w:sz w:val="22"/>
          <w:szCs w:val="22"/>
        </w:rPr>
      </w:pPr>
      <w:r>
        <w:rPr>
          <w:b/>
          <w:bCs/>
          <w:sz w:val="22"/>
          <w:szCs w:val="22"/>
        </w:rPr>
        <w:t xml:space="preserve">MINIMUM QUALIFICATIONS: </w:t>
      </w:r>
    </w:p>
    <w:p w14:paraId="14254CD0" w14:textId="77777777" w:rsidR="00857B0F" w:rsidRDefault="00857B0F" w:rsidP="009F4038"/>
    <w:p w14:paraId="76008959" w14:textId="77777777" w:rsidR="009F4038" w:rsidRPr="00857B0F" w:rsidRDefault="00857B0F" w:rsidP="009F4038">
      <w:pPr>
        <w:rPr>
          <w:rFonts w:asciiTheme="minorHAnsi" w:hAnsiTheme="minorHAnsi" w:cs="Arial"/>
          <w:color w:val="000000"/>
          <w:sz w:val="22"/>
          <w:szCs w:val="22"/>
        </w:rPr>
      </w:pPr>
      <w:r w:rsidRPr="00857B0F">
        <w:rPr>
          <w:rFonts w:asciiTheme="minorHAnsi" w:hAnsiTheme="minorHAnsi"/>
          <w:sz w:val="22"/>
          <w:szCs w:val="22"/>
        </w:rPr>
        <w:t>Bachelor’s degree from an accredited college or university *and* Two (2) years of related work experience</w:t>
      </w:r>
      <w:r w:rsidR="009F4038" w:rsidRPr="00857B0F">
        <w:rPr>
          <w:rFonts w:asciiTheme="minorHAnsi" w:hAnsiTheme="minorHAnsi" w:cs="Arial"/>
          <w:color w:val="000000"/>
          <w:sz w:val="22"/>
          <w:szCs w:val="22"/>
        </w:rPr>
        <w:t>.</w:t>
      </w:r>
      <w:r w:rsidRPr="00857B0F">
        <w:rPr>
          <w:rFonts w:asciiTheme="minorHAnsi" w:hAnsiTheme="minorHAnsi" w:cs="Arial"/>
          <w:color w:val="000000"/>
          <w:sz w:val="22"/>
          <w:szCs w:val="22"/>
        </w:rPr>
        <w:t xml:space="preserve"> </w:t>
      </w:r>
      <w:r w:rsidR="001010F8">
        <w:rPr>
          <w:rFonts w:asciiTheme="minorHAnsi" w:hAnsiTheme="minorHAnsi"/>
          <w:sz w:val="22"/>
          <w:szCs w:val="22"/>
        </w:rPr>
        <w:t>Experience in the use</w:t>
      </w:r>
      <w:r w:rsidRPr="00857B0F">
        <w:rPr>
          <w:rFonts w:asciiTheme="minorHAnsi" w:hAnsiTheme="minorHAnsi"/>
          <w:sz w:val="22"/>
          <w:szCs w:val="22"/>
        </w:rPr>
        <w:t xml:space="preserve"> of </w:t>
      </w:r>
      <w:r w:rsidR="001010F8">
        <w:rPr>
          <w:rFonts w:asciiTheme="minorHAnsi" w:hAnsiTheme="minorHAnsi"/>
          <w:sz w:val="22"/>
          <w:szCs w:val="22"/>
        </w:rPr>
        <w:t xml:space="preserve">the </w:t>
      </w:r>
      <w:r w:rsidRPr="00857B0F">
        <w:rPr>
          <w:rFonts w:asciiTheme="minorHAnsi" w:hAnsiTheme="minorHAnsi"/>
          <w:sz w:val="22"/>
          <w:szCs w:val="22"/>
        </w:rPr>
        <w:t>Microsoft Office Suite</w:t>
      </w:r>
      <w:r w:rsidR="001010F8">
        <w:rPr>
          <w:rFonts w:asciiTheme="minorHAnsi" w:hAnsiTheme="minorHAnsi"/>
          <w:sz w:val="22"/>
          <w:szCs w:val="22"/>
        </w:rPr>
        <w:t xml:space="preserve"> products.</w:t>
      </w:r>
    </w:p>
    <w:p w14:paraId="0DA2079B" w14:textId="77777777" w:rsidR="00DC774F" w:rsidRPr="001A4E28" w:rsidRDefault="00DC774F" w:rsidP="001A4E28">
      <w:pPr>
        <w:spacing w:before="120"/>
        <w:jc w:val="both"/>
        <w:rPr>
          <w:rFonts w:ascii="Calibri" w:eastAsiaTheme="minorHAnsi" w:hAnsi="Calibri" w:cs="Calibri"/>
          <w:color w:val="000000"/>
          <w:sz w:val="22"/>
          <w:szCs w:val="22"/>
        </w:rPr>
      </w:pPr>
    </w:p>
    <w:tbl>
      <w:tblPr>
        <w:tblStyle w:val="TableGrid"/>
        <w:tblW w:w="0" w:type="auto"/>
        <w:jc w:val="center"/>
        <w:tblLook w:val="04A0" w:firstRow="1" w:lastRow="0" w:firstColumn="1" w:lastColumn="0" w:noHBand="0" w:noVBand="1"/>
      </w:tblPr>
      <w:tblGrid>
        <w:gridCol w:w="9350"/>
      </w:tblGrid>
      <w:tr w:rsidR="00CA4A23" w:rsidRPr="00AD332E" w14:paraId="2C42D7F0" w14:textId="77777777" w:rsidTr="00822A13">
        <w:trPr>
          <w:jc w:val="center"/>
        </w:trPr>
        <w:tc>
          <w:tcPr>
            <w:tcW w:w="9350" w:type="dxa"/>
          </w:tcPr>
          <w:p w14:paraId="0BACC6AE" w14:textId="77777777" w:rsidR="00CA4A23" w:rsidRPr="00261B0D" w:rsidRDefault="00CA4A23" w:rsidP="00822A13">
            <w:pPr>
              <w:spacing w:after="160" w:line="259" w:lineRule="auto"/>
              <w:jc w:val="center"/>
              <w:rPr>
                <w:rFonts w:ascii="Calibri" w:eastAsia="Calibri" w:hAnsi="Calibri" w:cs="Arial"/>
                <w:i/>
                <w:iCs/>
                <w:sz w:val="20"/>
                <w:szCs w:val="20"/>
              </w:rPr>
            </w:pPr>
            <w:r w:rsidRPr="00261B0D">
              <w:rPr>
                <w:rFonts w:ascii="Calibri" w:eastAsia="Calibri" w:hAnsi="Calibri" w:cs="Arial"/>
                <w:sz w:val="20"/>
                <w:szCs w:val="20"/>
              </w:rPr>
              <w:t>Equal Opportunity Statement</w:t>
            </w:r>
          </w:p>
          <w:p w14:paraId="7E4EB356" w14:textId="77777777" w:rsidR="00CA4A23" w:rsidRPr="00AD332E" w:rsidRDefault="00CA4A23" w:rsidP="00822A13">
            <w:pPr>
              <w:rPr>
                <w:rFonts w:eastAsia="Calibri" w:cs="Arial"/>
                <w:i/>
                <w:iCs/>
                <w:sz w:val="18"/>
                <w:szCs w:val="18"/>
              </w:rPr>
            </w:pPr>
            <w:r w:rsidRPr="00261B0D">
              <w:rPr>
                <w:rFonts w:ascii="Arial" w:eastAsia="Calibri" w:hAnsi="Arial" w:cs="Arial"/>
                <w:sz w:val="16"/>
                <w:szCs w:val="16"/>
              </w:rPr>
              <w:t xml:space="preserve">Coastal Pines Technical College (CPTC) does not discriminate </w:t>
            </w:r>
            <w:proofErr w:type="gramStart"/>
            <w:r w:rsidRPr="00261B0D">
              <w:rPr>
                <w:rFonts w:ascii="Arial" w:eastAsia="Calibri" w:hAnsi="Arial" w:cs="Arial"/>
                <w:sz w:val="16"/>
                <w:szCs w:val="16"/>
              </w:rPr>
              <w:t>on the basis of</w:t>
            </w:r>
            <w:proofErr w:type="gramEnd"/>
            <w:r w:rsidRPr="00261B0D">
              <w:rPr>
                <w:rFonts w:ascii="Arial" w:eastAsia="Calibri" w:hAnsi="Arial" w:cs="Arial"/>
                <w:sz w:val="16"/>
                <w:szCs w:val="16"/>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khoward@coastalpines.edu  912.427.5876; Emily Harris, Title IX Coordinator, Waycross Campus, 1701 Carswell Avenue, Waycross, Georgia eharris@coastalpines.edu  912.287.4098; titleix@coastalpines.edu  ADA/Section 504 Coordinator, ada@coastalpines.edu ; All Campuses, 1777 West Cherry Street, Jesup, Georgia.</w:t>
            </w:r>
          </w:p>
        </w:tc>
      </w:tr>
    </w:tbl>
    <w:p w14:paraId="1B62E908" w14:textId="77777777" w:rsidR="00CA4A23" w:rsidRPr="00A63360" w:rsidRDefault="00CA4A23" w:rsidP="00CA4A23">
      <w:pPr>
        <w:rPr>
          <w:rFonts w:ascii="Calibri" w:eastAsia="Calibri" w:hAnsi="Calibri"/>
          <w:sz w:val="22"/>
          <w:szCs w:val="22"/>
        </w:rPr>
      </w:pPr>
    </w:p>
    <w:p w14:paraId="288D7099" w14:textId="77777777" w:rsidR="003F56AC" w:rsidRDefault="003F56AC" w:rsidP="00CA4A23">
      <w:pPr>
        <w:tabs>
          <w:tab w:val="left" w:pos="360"/>
        </w:tabs>
        <w:spacing w:before="120"/>
        <w:rPr>
          <w:rFonts w:asciiTheme="minorHAnsi" w:hAnsiTheme="minorHAnsi" w:cstheme="minorHAnsi"/>
          <w:color w:val="000000"/>
          <w:sz w:val="22"/>
          <w:szCs w:val="22"/>
        </w:rPr>
      </w:pPr>
    </w:p>
    <w:p w14:paraId="55256117" w14:textId="312BD5CD" w:rsidR="007C658A" w:rsidRPr="009867F0" w:rsidRDefault="00181675" w:rsidP="00510620">
      <w:pPr>
        <w:tabs>
          <w:tab w:val="left" w:pos="360"/>
        </w:tabs>
        <w:spacing w:before="120"/>
        <w:jc w:val="right"/>
        <w:rPr>
          <w:rFonts w:asciiTheme="minorHAnsi" w:hAnsiTheme="minorHAnsi" w:cstheme="minorHAnsi"/>
          <w:color w:val="000000"/>
          <w:sz w:val="22"/>
          <w:szCs w:val="22"/>
        </w:rPr>
      </w:pPr>
      <w:r w:rsidRPr="009867F0">
        <w:rPr>
          <w:rFonts w:asciiTheme="minorHAnsi" w:hAnsiTheme="minorHAnsi" w:cstheme="minorHAnsi"/>
          <w:color w:val="000000"/>
          <w:sz w:val="22"/>
          <w:szCs w:val="22"/>
        </w:rPr>
        <w:t>Last U</w:t>
      </w:r>
      <w:r w:rsidR="007C658A" w:rsidRPr="009867F0">
        <w:rPr>
          <w:rFonts w:asciiTheme="minorHAnsi" w:hAnsiTheme="minorHAnsi" w:cstheme="minorHAnsi"/>
          <w:color w:val="000000"/>
          <w:sz w:val="22"/>
          <w:szCs w:val="22"/>
        </w:rPr>
        <w:t xml:space="preserve">pdate: </w:t>
      </w:r>
      <w:r w:rsidR="00CA4A23">
        <w:rPr>
          <w:rFonts w:asciiTheme="minorHAnsi" w:hAnsiTheme="minorHAnsi" w:cstheme="minorHAnsi"/>
          <w:color w:val="000000"/>
          <w:sz w:val="22"/>
          <w:szCs w:val="22"/>
        </w:rPr>
        <w:t>April 2025</w:t>
      </w:r>
    </w:p>
    <w:sectPr w:rsidR="007C658A" w:rsidRPr="009867F0" w:rsidSect="004A26EC">
      <w:foot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46C11" w14:textId="77777777" w:rsidR="00C71AC6" w:rsidRDefault="00C71AC6">
      <w:r>
        <w:separator/>
      </w:r>
    </w:p>
  </w:endnote>
  <w:endnote w:type="continuationSeparator" w:id="0">
    <w:p w14:paraId="07BA9643" w14:textId="77777777" w:rsidR="00C71AC6" w:rsidRDefault="00C7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C55A" w14:textId="77777777" w:rsidR="007E13C3" w:rsidRPr="005E1C67" w:rsidRDefault="007E13C3" w:rsidP="004A26EC">
    <w:pPr>
      <w:pStyle w:val="Footer"/>
      <w:jc w:val="center"/>
      <w:rPr>
        <w:rFonts w:asciiTheme="minorHAnsi" w:hAnsiTheme="minorHAnsi" w:cstheme="minorHAnsi"/>
        <w:sz w:val="22"/>
        <w:szCs w:val="22"/>
      </w:rPr>
    </w:pPr>
    <w:r w:rsidRPr="005E1C67">
      <w:rPr>
        <w:rFonts w:asciiTheme="minorHAnsi" w:hAnsiTheme="minorHAnsi" w:cstheme="minorHAnsi"/>
        <w:sz w:val="22"/>
        <w:szCs w:val="22"/>
      </w:rPr>
      <w:t xml:space="preserve">Page </w:t>
    </w:r>
    <w:r w:rsidRPr="005E1C67">
      <w:rPr>
        <w:rStyle w:val="PageNumber"/>
        <w:rFonts w:asciiTheme="minorHAnsi" w:hAnsiTheme="minorHAnsi" w:cstheme="minorHAnsi"/>
        <w:sz w:val="22"/>
        <w:szCs w:val="22"/>
      </w:rPr>
      <w:fldChar w:fldCharType="begin"/>
    </w:r>
    <w:r w:rsidRPr="005E1C67">
      <w:rPr>
        <w:rStyle w:val="PageNumber"/>
        <w:rFonts w:asciiTheme="minorHAnsi" w:hAnsiTheme="minorHAnsi" w:cstheme="minorHAnsi"/>
        <w:sz w:val="22"/>
        <w:szCs w:val="22"/>
      </w:rPr>
      <w:instrText xml:space="preserve"> PAGE </w:instrText>
    </w:r>
    <w:r w:rsidRPr="005E1C67">
      <w:rPr>
        <w:rStyle w:val="PageNumber"/>
        <w:rFonts w:asciiTheme="minorHAnsi" w:hAnsiTheme="minorHAnsi" w:cstheme="minorHAnsi"/>
        <w:sz w:val="22"/>
        <w:szCs w:val="22"/>
      </w:rPr>
      <w:fldChar w:fldCharType="separate"/>
    </w:r>
    <w:r w:rsidR="0098668A">
      <w:rPr>
        <w:rStyle w:val="PageNumber"/>
        <w:rFonts w:asciiTheme="minorHAnsi" w:hAnsiTheme="minorHAnsi" w:cstheme="minorHAnsi"/>
        <w:noProof/>
        <w:sz w:val="22"/>
        <w:szCs w:val="22"/>
      </w:rPr>
      <w:t>1</w:t>
    </w:r>
    <w:r w:rsidRPr="005E1C67">
      <w:rPr>
        <w:rStyle w:val="PageNumber"/>
        <w:rFonts w:asciiTheme="minorHAnsi" w:hAnsiTheme="minorHAnsi" w:cstheme="minorHAnsi"/>
        <w:sz w:val="22"/>
        <w:szCs w:val="22"/>
      </w:rPr>
      <w:fldChar w:fldCharType="end"/>
    </w:r>
    <w:r w:rsidRPr="005E1C67">
      <w:rPr>
        <w:rStyle w:val="PageNumber"/>
        <w:rFonts w:asciiTheme="minorHAnsi" w:hAnsiTheme="minorHAnsi" w:cstheme="minorHAnsi"/>
        <w:sz w:val="22"/>
        <w:szCs w:val="22"/>
      </w:rPr>
      <w:t xml:space="preserve"> of </w:t>
    </w:r>
    <w:r w:rsidRPr="005E1C67">
      <w:rPr>
        <w:rStyle w:val="PageNumber"/>
        <w:rFonts w:asciiTheme="minorHAnsi" w:hAnsiTheme="minorHAnsi" w:cstheme="minorHAnsi"/>
        <w:sz w:val="22"/>
        <w:szCs w:val="22"/>
      </w:rPr>
      <w:fldChar w:fldCharType="begin"/>
    </w:r>
    <w:r w:rsidRPr="005E1C67">
      <w:rPr>
        <w:rStyle w:val="PageNumber"/>
        <w:rFonts w:asciiTheme="minorHAnsi" w:hAnsiTheme="minorHAnsi" w:cstheme="minorHAnsi"/>
        <w:sz w:val="22"/>
        <w:szCs w:val="22"/>
      </w:rPr>
      <w:instrText xml:space="preserve"> NUMPAGES </w:instrText>
    </w:r>
    <w:r w:rsidRPr="005E1C67">
      <w:rPr>
        <w:rStyle w:val="PageNumber"/>
        <w:rFonts w:asciiTheme="minorHAnsi" w:hAnsiTheme="minorHAnsi" w:cstheme="minorHAnsi"/>
        <w:sz w:val="22"/>
        <w:szCs w:val="22"/>
      </w:rPr>
      <w:fldChar w:fldCharType="separate"/>
    </w:r>
    <w:r w:rsidR="0098668A">
      <w:rPr>
        <w:rStyle w:val="PageNumber"/>
        <w:rFonts w:asciiTheme="minorHAnsi" w:hAnsiTheme="minorHAnsi" w:cstheme="minorHAnsi"/>
        <w:noProof/>
        <w:sz w:val="22"/>
        <w:szCs w:val="22"/>
      </w:rPr>
      <w:t>2</w:t>
    </w:r>
    <w:r w:rsidRPr="005E1C67">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9448" w14:textId="77777777" w:rsidR="00C71AC6" w:rsidRDefault="00C71AC6">
      <w:r>
        <w:separator/>
      </w:r>
    </w:p>
  </w:footnote>
  <w:footnote w:type="continuationSeparator" w:id="0">
    <w:p w14:paraId="051CF1F3" w14:textId="77777777" w:rsidR="00C71AC6" w:rsidRDefault="00C7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2717"/>
    <w:multiLevelType w:val="hybridMultilevel"/>
    <w:tmpl w:val="395A8250"/>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996AF6"/>
    <w:multiLevelType w:val="hybridMultilevel"/>
    <w:tmpl w:val="7214E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DF188F"/>
    <w:multiLevelType w:val="hybridMultilevel"/>
    <w:tmpl w:val="C5E8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82047"/>
    <w:multiLevelType w:val="hybridMultilevel"/>
    <w:tmpl w:val="0D0E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9514C"/>
    <w:multiLevelType w:val="hybridMultilevel"/>
    <w:tmpl w:val="37E6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434B4"/>
    <w:multiLevelType w:val="hybridMultilevel"/>
    <w:tmpl w:val="32045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759"/>
    <w:multiLevelType w:val="hybridMultilevel"/>
    <w:tmpl w:val="E332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20"/>
    <w:multiLevelType w:val="hybridMultilevel"/>
    <w:tmpl w:val="61B0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419BB"/>
    <w:multiLevelType w:val="hybridMultilevel"/>
    <w:tmpl w:val="3B4680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C72C78"/>
    <w:multiLevelType w:val="hybridMultilevel"/>
    <w:tmpl w:val="245AF9C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AC719D"/>
    <w:multiLevelType w:val="hybridMultilevel"/>
    <w:tmpl w:val="B9A0BEE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5C64F9"/>
    <w:multiLevelType w:val="hybridMultilevel"/>
    <w:tmpl w:val="C804C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32661"/>
    <w:multiLevelType w:val="hybridMultilevel"/>
    <w:tmpl w:val="11F8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C4877"/>
    <w:multiLevelType w:val="hybridMultilevel"/>
    <w:tmpl w:val="95AC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E701C"/>
    <w:multiLevelType w:val="hybridMultilevel"/>
    <w:tmpl w:val="5ED0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815EB"/>
    <w:multiLevelType w:val="hybridMultilevel"/>
    <w:tmpl w:val="3912E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D72F2"/>
    <w:multiLevelType w:val="hybridMultilevel"/>
    <w:tmpl w:val="F500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05B3C"/>
    <w:multiLevelType w:val="hybridMultilevel"/>
    <w:tmpl w:val="8D603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E5C9E"/>
    <w:multiLevelType w:val="hybridMultilevel"/>
    <w:tmpl w:val="5A828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305E8"/>
    <w:multiLevelType w:val="hybridMultilevel"/>
    <w:tmpl w:val="13C4A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343BFA"/>
    <w:multiLevelType w:val="hybridMultilevel"/>
    <w:tmpl w:val="8034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B78A1"/>
    <w:multiLevelType w:val="hybridMultilevel"/>
    <w:tmpl w:val="FB08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10B7D"/>
    <w:multiLevelType w:val="hybridMultilevel"/>
    <w:tmpl w:val="F962DD0A"/>
    <w:lvl w:ilvl="0" w:tplc="6FA446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4329E7"/>
    <w:multiLevelType w:val="hybridMultilevel"/>
    <w:tmpl w:val="B77A4A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A83E91"/>
    <w:multiLevelType w:val="hybridMultilevel"/>
    <w:tmpl w:val="4BC6601C"/>
    <w:lvl w:ilvl="0" w:tplc="6FA446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D0267"/>
    <w:multiLevelType w:val="hybridMultilevel"/>
    <w:tmpl w:val="E820C98C"/>
    <w:lvl w:ilvl="0" w:tplc="69FC46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E86369"/>
    <w:multiLevelType w:val="hybridMultilevel"/>
    <w:tmpl w:val="F9E68868"/>
    <w:lvl w:ilvl="0" w:tplc="6FA446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38510D"/>
    <w:multiLevelType w:val="hybridMultilevel"/>
    <w:tmpl w:val="5E90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67A4D"/>
    <w:multiLevelType w:val="hybridMultilevel"/>
    <w:tmpl w:val="51F48A96"/>
    <w:lvl w:ilvl="0" w:tplc="6FA446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94814"/>
    <w:multiLevelType w:val="hybridMultilevel"/>
    <w:tmpl w:val="B8EA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96C7D"/>
    <w:multiLevelType w:val="hybridMultilevel"/>
    <w:tmpl w:val="80B6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943CE"/>
    <w:multiLevelType w:val="hybridMultilevel"/>
    <w:tmpl w:val="E998EC96"/>
    <w:lvl w:ilvl="0" w:tplc="0409000F">
      <w:start w:val="1"/>
      <w:numFmt w:val="decimal"/>
      <w:lvlText w:val="%1."/>
      <w:lvlJc w:val="left"/>
      <w:pPr>
        <w:ind w:left="360" w:hanging="360"/>
      </w:pPr>
    </w:lvl>
    <w:lvl w:ilvl="1" w:tplc="D3AE454E">
      <w:start w:val="1"/>
      <w:numFmt w:val="decimal"/>
      <w:lvlText w:val="%2."/>
      <w:lvlJc w:val="left"/>
      <w:pPr>
        <w:ind w:left="1080" w:hanging="360"/>
      </w:pPr>
      <w:rPr>
        <w:rFonts w:asciiTheme="minorHAnsi" w:eastAsia="Times New Roman" w:hAnsiTheme="minorHAnsi" w:cstheme="minorHAns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69154F"/>
    <w:multiLevelType w:val="hybridMultilevel"/>
    <w:tmpl w:val="356A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D7B9A"/>
    <w:multiLevelType w:val="hybridMultilevel"/>
    <w:tmpl w:val="44AC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645877">
    <w:abstractNumId w:val="25"/>
  </w:num>
  <w:num w:numId="2" w16cid:durableId="2096776435">
    <w:abstractNumId w:val="29"/>
  </w:num>
  <w:num w:numId="3" w16cid:durableId="1602300405">
    <w:abstractNumId w:val="33"/>
  </w:num>
  <w:num w:numId="4" w16cid:durableId="1798600255">
    <w:abstractNumId w:val="27"/>
  </w:num>
  <w:num w:numId="5" w16cid:durableId="2130665028">
    <w:abstractNumId w:val="6"/>
  </w:num>
  <w:num w:numId="6" w16cid:durableId="1821263843">
    <w:abstractNumId w:val="16"/>
  </w:num>
  <w:num w:numId="7" w16cid:durableId="1952735919">
    <w:abstractNumId w:val="4"/>
  </w:num>
  <w:num w:numId="8" w16cid:durableId="415446535">
    <w:abstractNumId w:val="2"/>
  </w:num>
  <w:num w:numId="9" w16cid:durableId="522938394">
    <w:abstractNumId w:val="3"/>
  </w:num>
  <w:num w:numId="10" w16cid:durableId="618419074">
    <w:abstractNumId w:val="12"/>
  </w:num>
  <w:num w:numId="11" w16cid:durableId="365106117">
    <w:abstractNumId w:val="13"/>
  </w:num>
  <w:num w:numId="12" w16cid:durableId="1847356090">
    <w:abstractNumId w:val="20"/>
  </w:num>
  <w:num w:numId="13" w16cid:durableId="389815059">
    <w:abstractNumId w:val="17"/>
  </w:num>
  <w:num w:numId="14" w16cid:durableId="667751908">
    <w:abstractNumId w:val="1"/>
  </w:num>
  <w:num w:numId="15" w16cid:durableId="93936686">
    <w:abstractNumId w:val="8"/>
  </w:num>
  <w:num w:numId="16" w16cid:durableId="1034039590">
    <w:abstractNumId w:val="5"/>
  </w:num>
  <w:num w:numId="17" w16cid:durableId="1958874912">
    <w:abstractNumId w:val="9"/>
  </w:num>
  <w:num w:numId="18" w16cid:durableId="1426876077">
    <w:abstractNumId w:val="24"/>
  </w:num>
  <w:num w:numId="19" w16cid:durableId="588000569">
    <w:abstractNumId w:val="28"/>
  </w:num>
  <w:num w:numId="20" w16cid:durableId="1816217287">
    <w:abstractNumId w:val="26"/>
  </w:num>
  <w:num w:numId="21" w16cid:durableId="1830168350">
    <w:abstractNumId w:val="22"/>
  </w:num>
  <w:num w:numId="22" w16cid:durableId="460927321">
    <w:abstractNumId w:val="10"/>
  </w:num>
  <w:num w:numId="23" w16cid:durableId="649217887">
    <w:abstractNumId w:val="19"/>
  </w:num>
  <w:num w:numId="24" w16cid:durableId="462844534">
    <w:abstractNumId w:val="7"/>
  </w:num>
  <w:num w:numId="25" w16cid:durableId="41733763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9568840">
    <w:abstractNumId w:val="31"/>
  </w:num>
  <w:num w:numId="27" w16cid:durableId="2032220159">
    <w:abstractNumId w:val="0"/>
  </w:num>
  <w:num w:numId="28" w16cid:durableId="809324939">
    <w:abstractNumId w:val="18"/>
  </w:num>
  <w:num w:numId="29" w16cid:durableId="1271081750">
    <w:abstractNumId w:val="14"/>
  </w:num>
  <w:num w:numId="30" w16cid:durableId="1453473199">
    <w:abstractNumId w:val="11"/>
  </w:num>
  <w:num w:numId="31" w16cid:durableId="292297431">
    <w:abstractNumId w:val="15"/>
  </w:num>
  <w:num w:numId="32" w16cid:durableId="1156066957">
    <w:abstractNumId w:val="30"/>
  </w:num>
  <w:num w:numId="33" w16cid:durableId="426344434">
    <w:abstractNumId w:val="23"/>
  </w:num>
  <w:num w:numId="34" w16cid:durableId="672149496">
    <w:abstractNumId w:val="21"/>
  </w:num>
  <w:num w:numId="35" w16cid:durableId="4396155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45"/>
    <w:rsid w:val="00007FE1"/>
    <w:rsid w:val="000135C6"/>
    <w:rsid w:val="00014C8A"/>
    <w:rsid w:val="00036205"/>
    <w:rsid w:val="00042DC2"/>
    <w:rsid w:val="0004765D"/>
    <w:rsid w:val="000815FB"/>
    <w:rsid w:val="00081CE6"/>
    <w:rsid w:val="00095FD4"/>
    <w:rsid w:val="000B0668"/>
    <w:rsid w:val="000D1388"/>
    <w:rsid w:val="000E620B"/>
    <w:rsid w:val="000F4652"/>
    <w:rsid w:val="001010F8"/>
    <w:rsid w:val="00140637"/>
    <w:rsid w:val="00141E44"/>
    <w:rsid w:val="00173AA9"/>
    <w:rsid w:val="00181675"/>
    <w:rsid w:val="001821CD"/>
    <w:rsid w:val="001A4E28"/>
    <w:rsid w:val="001A4E8B"/>
    <w:rsid w:val="001B0417"/>
    <w:rsid w:val="001C1BF5"/>
    <w:rsid w:val="001F2E7F"/>
    <w:rsid w:val="002068B4"/>
    <w:rsid w:val="00224A14"/>
    <w:rsid w:val="002402E6"/>
    <w:rsid w:val="0024093A"/>
    <w:rsid w:val="00240E87"/>
    <w:rsid w:val="0027498D"/>
    <w:rsid w:val="00305E08"/>
    <w:rsid w:val="00315F68"/>
    <w:rsid w:val="00322A5B"/>
    <w:rsid w:val="003353DD"/>
    <w:rsid w:val="00372F57"/>
    <w:rsid w:val="003825F0"/>
    <w:rsid w:val="003A35CD"/>
    <w:rsid w:val="003C3A52"/>
    <w:rsid w:val="003E20FD"/>
    <w:rsid w:val="003E2539"/>
    <w:rsid w:val="003F56AC"/>
    <w:rsid w:val="00400677"/>
    <w:rsid w:val="00431112"/>
    <w:rsid w:val="004A26EC"/>
    <w:rsid w:val="004B5439"/>
    <w:rsid w:val="004C0401"/>
    <w:rsid w:val="004D28CF"/>
    <w:rsid w:val="004D2FB1"/>
    <w:rsid w:val="004F4704"/>
    <w:rsid w:val="004F7956"/>
    <w:rsid w:val="00510620"/>
    <w:rsid w:val="00533A51"/>
    <w:rsid w:val="00541552"/>
    <w:rsid w:val="00584A92"/>
    <w:rsid w:val="005A0F45"/>
    <w:rsid w:val="005A502C"/>
    <w:rsid w:val="005E1C67"/>
    <w:rsid w:val="005E404C"/>
    <w:rsid w:val="005E6601"/>
    <w:rsid w:val="00605E0B"/>
    <w:rsid w:val="00630514"/>
    <w:rsid w:val="00667D05"/>
    <w:rsid w:val="006770EF"/>
    <w:rsid w:val="006919A5"/>
    <w:rsid w:val="006B0745"/>
    <w:rsid w:val="006B68AE"/>
    <w:rsid w:val="006E689C"/>
    <w:rsid w:val="006F4B2C"/>
    <w:rsid w:val="00701DA6"/>
    <w:rsid w:val="007072C8"/>
    <w:rsid w:val="00735C12"/>
    <w:rsid w:val="00764EEB"/>
    <w:rsid w:val="00775E7E"/>
    <w:rsid w:val="007B67B6"/>
    <w:rsid w:val="007C15DD"/>
    <w:rsid w:val="007C1F02"/>
    <w:rsid w:val="007C658A"/>
    <w:rsid w:val="007D5275"/>
    <w:rsid w:val="007E13C3"/>
    <w:rsid w:val="00810A04"/>
    <w:rsid w:val="008202ED"/>
    <w:rsid w:val="008241DE"/>
    <w:rsid w:val="00827269"/>
    <w:rsid w:val="0085364B"/>
    <w:rsid w:val="00857B0F"/>
    <w:rsid w:val="00863B68"/>
    <w:rsid w:val="00864E7B"/>
    <w:rsid w:val="008653DD"/>
    <w:rsid w:val="00940CD2"/>
    <w:rsid w:val="0094380E"/>
    <w:rsid w:val="00975520"/>
    <w:rsid w:val="0098668A"/>
    <w:rsid w:val="009867F0"/>
    <w:rsid w:val="009F4038"/>
    <w:rsid w:val="00A044E7"/>
    <w:rsid w:val="00A17C4A"/>
    <w:rsid w:val="00A538AB"/>
    <w:rsid w:val="00A53C13"/>
    <w:rsid w:val="00A54C86"/>
    <w:rsid w:val="00A64A8C"/>
    <w:rsid w:val="00A761F5"/>
    <w:rsid w:val="00A817D9"/>
    <w:rsid w:val="00A977C1"/>
    <w:rsid w:val="00AA7CDF"/>
    <w:rsid w:val="00AB6CF0"/>
    <w:rsid w:val="00AD7BAE"/>
    <w:rsid w:val="00AE68B7"/>
    <w:rsid w:val="00AF2DC6"/>
    <w:rsid w:val="00B032DA"/>
    <w:rsid w:val="00B0476E"/>
    <w:rsid w:val="00B250AD"/>
    <w:rsid w:val="00B34E23"/>
    <w:rsid w:val="00B372FC"/>
    <w:rsid w:val="00B578EB"/>
    <w:rsid w:val="00B672A5"/>
    <w:rsid w:val="00BB10D9"/>
    <w:rsid w:val="00BC72D6"/>
    <w:rsid w:val="00BE6DB1"/>
    <w:rsid w:val="00BF0886"/>
    <w:rsid w:val="00C34F66"/>
    <w:rsid w:val="00C5238C"/>
    <w:rsid w:val="00C6004F"/>
    <w:rsid w:val="00C71AC6"/>
    <w:rsid w:val="00C75F86"/>
    <w:rsid w:val="00CA1156"/>
    <w:rsid w:val="00CA4A23"/>
    <w:rsid w:val="00CA7A8C"/>
    <w:rsid w:val="00CB3057"/>
    <w:rsid w:val="00CF1217"/>
    <w:rsid w:val="00CF2C09"/>
    <w:rsid w:val="00CF4A3C"/>
    <w:rsid w:val="00D11FFD"/>
    <w:rsid w:val="00D64348"/>
    <w:rsid w:val="00D7519E"/>
    <w:rsid w:val="00DA43A0"/>
    <w:rsid w:val="00DC3696"/>
    <w:rsid w:val="00DC774F"/>
    <w:rsid w:val="00DD7141"/>
    <w:rsid w:val="00E109B4"/>
    <w:rsid w:val="00E12725"/>
    <w:rsid w:val="00E36F48"/>
    <w:rsid w:val="00E55CF8"/>
    <w:rsid w:val="00E8030E"/>
    <w:rsid w:val="00EB2FB1"/>
    <w:rsid w:val="00EF65AB"/>
    <w:rsid w:val="00F0527A"/>
    <w:rsid w:val="00F10AC9"/>
    <w:rsid w:val="00F23CCE"/>
    <w:rsid w:val="00F35F5A"/>
    <w:rsid w:val="00F46809"/>
    <w:rsid w:val="00F61943"/>
    <w:rsid w:val="00F73886"/>
    <w:rsid w:val="00FA2F11"/>
    <w:rsid w:val="00FE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EC10"/>
  <w15:docId w15:val="{E27DC10A-6710-4A5E-8311-F0FE8340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4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0F45"/>
    <w:pPr>
      <w:jc w:val="center"/>
    </w:pPr>
    <w:rPr>
      <w:b/>
      <w:bCs/>
    </w:rPr>
  </w:style>
  <w:style w:type="character" w:customStyle="1" w:styleId="TitleChar">
    <w:name w:val="Title Char"/>
    <w:basedOn w:val="DefaultParagraphFont"/>
    <w:link w:val="Title"/>
    <w:rsid w:val="005A0F45"/>
    <w:rPr>
      <w:rFonts w:ascii="Times New Roman" w:eastAsia="Times New Roman" w:hAnsi="Times New Roman" w:cs="Times New Roman"/>
      <w:b/>
      <w:bCs/>
      <w:sz w:val="24"/>
      <w:szCs w:val="24"/>
    </w:rPr>
  </w:style>
  <w:style w:type="paragraph" w:styleId="Footer">
    <w:name w:val="footer"/>
    <w:basedOn w:val="Normal"/>
    <w:link w:val="FooterChar"/>
    <w:rsid w:val="005A0F45"/>
    <w:pPr>
      <w:tabs>
        <w:tab w:val="center" w:pos="4320"/>
        <w:tab w:val="right" w:pos="8640"/>
      </w:tabs>
    </w:pPr>
  </w:style>
  <w:style w:type="character" w:customStyle="1" w:styleId="FooterChar">
    <w:name w:val="Footer Char"/>
    <w:basedOn w:val="DefaultParagraphFont"/>
    <w:link w:val="Footer"/>
    <w:rsid w:val="005A0F45"/>
    <w:rPr>
      <w:rFonts w:ascii="Times New Roman" w:eastAsia="Times New Roman" w:hAnsi="Times New Roman" w:cs="Times New Roman"/>
      <w:sz w:val="24"/>
      <w:szCs w:val="24"/>
    </w:rPr>
  </w:style>
  <w:style w:type="character" w:styleId="PageNumber">
    <w:name w:val="page number"/>
    <w:basedOn w:val="DefaultParagraphFont"/>
    <w:rsid w:val="005A0F45"/>
  </w:style>
  <w:style w:type="paragraph" w:styleId="BalloonText">
    <w:name w:val="Balloon Text"/>
    <w:basedOn w:val="Normal"/>
    <w:link w:val="BalloonTextChar"/>
    <w:unhideWhenUsed/>
    <w:rsid w:val="005A0F45"/>
    <w:rPr>
      <w:rFonts w:ascii="Tahoma" w:hAnsi="Tahoma" w:cs="Tahoma"/>
      <w:sz w:val="16"/>
      <w:szCs w:val="16"/>
    </w:rPr>
  </w:style>
  <w:style w:type="character" w:customStyle="1" w:styleId="BalloonTextChar">
    <w:name w:val="Balloon Text Char"/>
    <w:basedOn w:val="DefaultParagraphFont"/>
    <w:link w:val="BalloonText"/>
    <w:rsid w:val="005A0F45"/>
    <w:rPr>
      <w:rFonts w:ascii="Tahoma" w:eastAsia="Times New Roman" w:hAnsi="Tahoma" w:cs="Tahoma"/>
      <w:sz w:val="16"/>
      <w:szCs w:val="16"/>
    </w:rPr>
  </w:style>
  <w:style w:type="paragraph" w:styleId="NormalWeb">
    <w:name w:val="Normal (Web)"/>
    <w:basedOn w:val="Normal"/>
    <w:uiPriority w:val="99"/>
    <w:rsid w:val="004A26EC"/>
    <w:pPr>
      <w:spacing w:before="100" w:beforeAutospacing="1" w:after="100" w:afterAutospacing="1"/>
    </w:pPr>
  </w:style>
  <w:style w:type="character" w:styleId="Strong">
    <w:name w:val="Strong"/>
    <w:basedOn w:val="DefaultParagraphFont"/>
    <w:qFormat/>
    <w:rsid w:val="00007FE1"/>
    <w:rPr>
      <w:b/>
      <w:bCs/>
    </w:rPr>
  </w:style>
  <w:style w:type="paragraph" w:styleId="ListParagraph">
    <w:name w:val="List Paragraph"/>
    <w:basedOn w:val="Normal"/>
    <w:uiPriority w:val="34"/>
    <w:qFormat/>
    <w:rsid w:val="00A53C13"/>
    <w:pPr>
      <w:ind w:left="720"/>
      <w:contextualSpacing/>
    </w:pPr>
  </w:style>
  <w:style w:type="paragraph" w:styleId="Header">
    <w:name w:val="header"/>
    <w:basedOn w:val="Normal"/>
    <w:link w:val="HeaderChar"/>
    <w:uiPriority w:val="99"/>
    <w:unhideWhenUsed/>
    <w:rsid w:val="005E1C67"/>
    <w:pPr>
      <w:tabs>
        <w:tab w:val="center" w:pos="4680"/>
        <w:tab w:val="right" w:pos="9360"/>
      </w:tabs>
    </w:pPr>
  </w:style>
  <w:style w:type="character" w:customStyle="1" w:styleId="HeaderChar">
    <w:name w:val="Header Char"/>
    <w:basedOn w:val="DefaultParagraphFont"/>
    <w:link w:val="Header"/>
    <w:uiPriority w:val="99"/>
    <w:rsid w:val="005E1C67"/>
    <w:rPr>
      <w:rFonts w:ascii="Times New Roman" w:eastAsia="Times New Roman" w:hAnsi="Times New Roman" w:cs="Times New Roman"/>
      <w:sz w:val="24"/>
      <w:szCs w:val="24"/>
    </w:rPr>
  </w:style>
  <w:style w:type="table" w:styleId="TableGrid">
    <w:name w:val="Table Grid"/>
    <w:basedOn w:val="TableNormal"/>
    <w:uiPriority w:val="39"/>
    <w:rsid w:val="0098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7F0"/>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6770EF"/>
    <w:rPr>
      <w:color w:val="0000FF"/>
      <w:u w:val="single"/>
    </w:rPr>
  </w:style>
  <w:style w:type="character" w:styleId="UnresolvedMention">
    <w:name w:val="Unresolved Mention"/>
    <w:basedOn w:val="DefaultParagraphFont"/>
    <w:uiPriority w:val="99"/>
    <w:semiHidden/>
    <w:unhideWhenUsed/>
    <w:rsid w:val="00240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632B-D875-4D0D-8032-7A8D0D89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Fairley</dc:creator>
  <cp:lastModifiedBy>Carley McDonald</cp:lastModifiedBy>
  <cp:revision>2</cp:revision>
  <cp:lastPrinted>2012-04-11T12:05:00Z</cp:lastPrinted>
  <dcterms:created xsi:type="dcterms:W3CDTF">2025-08-19T16:20:00Z</dcterms:created>
  <dcterms:modified xsi:type="dcterms:W3CDTF">2025-08-19T16:20:00Z</dcterms:modified>
</cp:coreProperties>
</file>