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C9" w:rsidRPr="008721D9" w:rsidRDefault="001A15C9" w:rsidP="001A15C9">
      <w:pPr>
        <w:spacing w:line="360" w:lineRule="auto"/>
        <w:jc w:val="both"/>
        <w:rPr>
          <w:b/>
        </w:rPr>
      </w:pPr>
      <w:r w:rsidRPr="008721D9">
        <w:rPr>
          <w:b/>
        </w:rPr>
        <w:t>TITLE</w:t>
      </w:r>
      <w:r w:rsidR="00BE503A">
        <w:rPr>
          <w:b/>
        </w:rPr>
        <w:t>:</w:t>
      </w:r>
      <w:r w:rsidR="00BE503A">
        <w:rPr>
          <w:b/>
        </w:rPr>
        <w:tab/>
      </w:r>
      <w:r w:rsidR="00BE503A">
        <w:rPr>
          <w:b/>
        </w:rPr>
        <w:tab/>
      </w:r>
      <w:r w:rsidR="00BE503A">
        <w:rPr>
          <w:b/>
        </w:rPr>
        <w:tab/>
      </w:r>
      <w:r w:rsidR="00BE503A">
        <w:rPr>
          <w:b/>
        </w:rPr>
        <w:tab/>
        <w:t>Certified Medication Aide</w:t>
      </w:r>
    </w:p>
    <w:p w:rsidR="0064173D" w:rsidRPr="008721D9" w:rsidRDefault="0064173D" w:rsidP="0064173D">
      <w:pPr>
        <w:spacing w:line="360" w:lineRule="auto"/>
        <w:jc w:val="both"/>
        <w:rPr>
          <w:b/>
        </w:rPr>
      </w:pPr>
      <w:r w:rsidRPr="008721D9">
        <w:rPr>
          <w:b/>
        </w:rPr>
        <w:t>LAST REVISED:</w:t>
      </w:r>
      <w:r w:rsidRPr="008721D9">
        <w:rPr>
          <w:b/>
        </w:rPr>
        <w:tab/>
      </w:r>
      <w:r w:rsidRPr="008721D9">
        <w:rPr>
          <w:b/>
        </w:rPr>
        <w:tab/>
      </w:r>
      <w:r w:rsidRPr="008721D9">
        <w:rPr>
          <w:b/>
        </w:rPr>
        <w:tab/>
      </w:r>
      <w:r w:rsidR="00BE503A">
        <w:rPr>
          <w:b/>
        </w:rPr>
        <w:t>November 5, 2015</w:t>
      </w:r>
    </w:p>
    <w:p w:rsidR="00BE503A" w:rsidRDefault="001A15C9" w:rsidP="001A15C9">
      <w:pPr>
        <w:spacing w:line="360" w:lineRule="auto"/>
        <w:jc w:val="both"/>
        <w:rPr>
          <w:b/>
        </w:rPr>
      </w:pPr>
      <w:r w:rsidRPr="008721D9">
        <w:rPr>
          <w:b/>
        </w:rPr>
        <w:t>R</w:t>
      </w:r>
      <w:r w:rsidR="00BE503A">
        <w:rPr>
          <w:b/>
        </w:rPr>
        <w:t>EPORTS TO:</w:t>
      </w:r>
      <w:r w:rsidR="00BE503A">
        <w:rPr>
          <w:b/>
        </w:rPr>
        <w:tab/>
      </w:r>
      <w:r w:rsidR="00BE503A">
        <w:rPr>
          <w:b/>
        </w:rPr>
        <w:tab/>
      </w:r>
      <w:r w:rsidR="00BE503A">
        <w:rPr>
          <w:b/>
        </w:rPr>
        <w:tab/>
        <w:t>LPN/RN Supervisor &amp;</w:t>
      </w:r>
      <w:r w:rsidRPr="008721D9">
        <w:rPr>
          <w:b/>
        </w:rPr>
        <w:t xml:space="preserve"> </w:t>
      </w:r>
      <w:r w:rsidR="00BE503A">
        <w:rPr>
          <w:b/>
        </w:rPr>
        <w:t>DON/ADON</w:t>
      </w:r>
    </w:p>
    <w:p w:rsidR="001A15C9" w:rsidRPr="008721D9" w:rsidRDefault="001A15C9" w:rsidP="001A15C9">
      <w:pPr>
        <w:spacing w:line="360" w:lineRule="auto"/>
        <w:jc w:val="both"/>
        <w:rPr>
          <w:b/>
        </w:rPr>
      </w:pPr>
      <w:r w:rsidRPr="008721D9">
        <w:rPr>
          <w:b/>
        </w:rPr>
        <w:t>METHOD OF PAY:</w:t>
      </w:r>
      <w:r w:rsidRPr="008721D9">
        <w:rPr>
          <w:b/>
        </w:rPr>
        <w:tab/>
      </w:r>
      <w:r w:rsidRPr="008721D9">
        <w:rPr>
          <w:b/>
        </w:rPr>
        <w:tab/>
      </w:r>
      <w:r w:rsidR="008721D9">
        <w:rPr>
          <w:b/>
        </w:rPr>
        <w:tab/>
      </w:r>
      <w:r w:rsidR="00D01D81" w:rsidRPr="008721D9">
        <w:rPr>
          <w:b/>
        </w:rPr>
        <w:t>Hourly</w:t>
      </w:r>
    </w:p>
    <w:p w:rsidR="001A15C9" w:rsidRPr="008721D9" w:rsidRDefault="001A15C9" w:rsidP="001A15C9">
      <w:pPr>
        <w:jc w:val="both"/>
        <w:rPr>
          <w:b/>
        </w:rPr>
      </w:pPr>
    </w:p>
    <w:p w:rsidR="001A15C9" w:rsidRDefault="00BE503A" w:rsidP="001A15C9">
      <w:pPr>
        <w:jc w:val="both"/>
        <w:rPr>
          <w:b/>
          <w:u w:val="single"/>
        </w:rPr>
      </w:pPr>
      <w:r>
        <w:rPr>
          <w:b/>
          <w:u w:val="single"/>
        </w:rPr>
        <w:t>Purpose of Position</w:t>
      </w:r>
      <w:r w:rsidR="001A15C9" w:rsidRPr="008721D9">
        <w:rPr>
          <w:b/>
          <w:u w:val="single"/>
        </w:rPr>
        <w:t>:</w:t>
      </w:r>
    </w:p>
    <w:p w:rsidR="00BE503A" w:rsidRPr="008721D9" w:rsidRDefault="00BE503A" w:rsidP="001A15C9">
      <w:pPr>
        <w:jc w:val="both"/>
        <w:rPr>
          <w:b/>
          <w:u w:val="single"/>
        </w:rPr>
      </w:pPr>
    </w:p>
    <w:p w:rsidR="001A15C9" w:rsidRPr="008721D9" w:rsidRDefault="001A15C9" w:rsidP="001A15C9">
      <w:pPr>
        <w:jc w:val="both"/>
      </w:pPr>
      <w:r w:rsidRPr="008721D9">
        <w:t xml:space="preserve">The primary purpose of the position is to provide physical and emotional care to our residents at all times in a clean, friendly, and safe environment.     </w:t>
      </w:r>
    </w:p>
    <w:p w:rsidR="001A15C9" w:rsidRPr="008721D9" w:rsidRDefault="001A15C9" w:rsidP="001A15C9">
      <w:pPr>
        <w:jc w:val="both"/>
        <w:rPr>
          <w:b/>
        </w:rPr>
      </w:pPr>
      <w:r w:rsidRPr="008721D9">
        <w:rPr>
          <w:b/>
        </w:rPr>
        <w:t xml:space="preserve"> </w:t>
      </w:r>
    </w:p>
    <w:p w:rsidR="00D01D81" w:rsidRDefault="007E15BB" w:rsidP="001A15C9">
      <w:pPr>
        <w:jc w:val="both"/>
        <w:rPr>
          <w:b/>
          <w:u w:val="single"/>
        </w:rPr>
      </w:pPr>
      <w:r>
        <w:rPr>
          <w:b/>
          <w:u w:val="single"/>
        </w:rPr>
        <w:t>Key Strengths and Requirements</w:t>
      </w:r>
      <w:r w:rsidR="00D01D81" w:rsidRPr="008721D9">
        <w:rPr>
          <w:b/>
          <w:u w:val="single"/>
        </w:rPr>
        <w:t>:</w:t>
      </w:r>
    </w:p>
    <w:p w:rsidR="00BE503A" w:rsidRDefault="00BE503A" w:rsidP="001A15C9">
      <w:pPr>
        <w:jc w:val="both"/>
        <w:rPr>
          <w:b/>
          <w:u w:val="single"/>
        </w:rPr>
      </w:pPr>
    </w:p>
    <w:p w:rsidR="00BE503A" w:rsidRDefault="00BE503A" w:rsidP="00BE503A">
      <w:pPr>
        <w:pStyle w:val="ListParagraph"/>
        <w:numPr>
          <w:ilvl w:val="0"/>
          <w:numId w:val="4"/>
        </w:numPr>
        <w:jc w:val="both"/>
      </w:pPr>
      <w:r>
        <w:t>Administer medications as ordered by the resident’s physician or other health care provider.</w:t>
      </w:r>
    </w:p>
    <w:p w:rsidR="00BE503A" w:rsidRDefault="00BE503A" w:rsidP="00BE503A">
      <w:pPr>
        <w:pStyle w:val="ListParagraph"/>
        <w:numPr>
          <w:ilvl w:val="0"/>
          <w:numId w:val="4"/>
        </w:numPr>
        <w:jc w:val="both"/>
      </w:pPr>
      <w:r w:rsidRPr="00A62F8A">
        <w:t>Ensure that medication and narcotic records are accurate a</w:t>
      </w:r>
      <w:r>
        <w:t>nd also that all procedures are fo</w:t>
      </w:r>
      <w:r w:rsidRPr="00A62F8A">
        <w:t>llowed.</w:t>
      </w:r>
    </w:p>
    <w:p w:rsidR="00BE503A" w:rsidRPr="00BE503A" w:rsidRDefault="008721D9" w:rsidP="00BE503A">
      <w:pPr>
        <w:pStyle w:val="ListParagraph"/>
        <w:numPr>
          <w:ilvl w:val="0"/>
          <w:numId w:val="4"/>
        </w:numPr>
        <w:jc w:val="both"/>
      </w:pPr>
      <w:r w:rsidRPr="00BE503A">
        <w:rPr>
          <w:color w:val="000000"/>
          <w:shd w:val="clear" w:color="auto" w:fill="FFFFFF"/>
        </w:rPr>
        <w:t xml:space="preserve">Provides daily direct care to residents. This includes but is not limited to: bathing, dressing and grooming; food consumption; transferring and ambulating. Provision of </w:t>
      </w:r>
      <w:bookmarkStart w:id="0" w:name="_GoBack"/>
      <w:bookmarkEnd w:id="0"/>
      <w:r w:rsidRPr="00BE503A">
        <w:rPr>
          <w:color w:val="000000"/>
          <w:shd w:val="clear" w:color="auto" w:fill="FFFFFF"/>
        </w:rPr>
        <w:t xml:space="preserve">care also includes: providing comfort to residents by creating a positive home-like environment; helping the residents develop trust; offering emotional support; working with residents’ families; and communicating and actively listening. </w:t>
      </w:r>
    </w:p>
    <w:p w:rsidR="008721D9" w:rsidRPr="00BE503A" w:rsidRDefault="008721D9" w:rsidP="00BE503A">
      <w:pPr>
        <w:pStyle w:val="ListParagraph"/>
        <w:numPr>
          <w:ilvl w:val="0"/>
          <w:numId w:val="4"/>
        </w:numPr>
        <w:jc w:val="both"/>
      </w:pPr>
      <w:r w:rsidRPr="00BE503A">
        <w:rPr>
          <w:color w:val="000000"/>
          <w:shd w:val="clear" w:color="auto" w:fill="FFFFFF"/>
        </w:rPr>
        <w:t xml:space="preserve">Monitors and reports to Charge Nurse change in resident condition or other relevant matter(s). An individual must be able to perform each essential duty satisfactorily. Reasonable accommodations may be made to enable individuals with disabilities to perform the essential functions. </w:t>
      </w:r>
    </w:p>
    <w:p w:rsidR="008721D9" w:rsidRPr="008721D9" w:rsidRDefault="008721D9" w:rsidP="00BE503A">
      <w:pPr>
        <w:numPr>
          <w:ilvl w:val="0"/>
          <w:numId w:val="4"/>
        </w:numPr>
        <w:spacing w:before="100" w:beforeAutospacing="1" w:after="100" w:afterAutospacing="1" w:line="260" w:lineRule="atLeast"/>
        <w:rPr>
          <w:color w:val="000000"/>
          <w:shd w:val="clear" w:color="auto" w:fill="FFFFFF"/>
        </w:rPr>
      </w:pPr>
      <w:r w:rsidRPr="008721D9">
        <w:rPr>
          <w:color w:val="000000"/>
          <w:shd w:val="clear" w:color="auto" w:fill="FFFFFF"/>
        </w:rPr>
        <w:t>Provides for the residents’ health needs, including but not limited to: determining measurements accurately as assigned (vital signs, intake, output and food consumption, etc.); ensuring proper documentation is maintained; assisting the nurses during treatments, medical procedures and emergencies; recording accurate, legible information about resident care and condition per facility practices; and responding to any call light or emergency alarm.</w:t>
      </w:r>
    </w:p>
    <w:p w:rsidR="008721D9" w:rsidRDefault="008721D9" w:rsidP="008721D9">
      <w:pPr>
        <w:numPr>
          <w:ilvl w:val="0"/>
          <w:numId w:val="4"/>
        </w:numPr>
        <w:spacing w:before="100" w:beforeAutospacing="1" w:after="100" w:afterAutospacing="1" w:line="260" w:lineRule="atLeast"/>
        <w:rPr>
          <w:color w:val="000000"/>
          <w:shd w:val="clear" w:color="auto" w:fill="FFFFFF"/>
        </w:rPr>
      </w:pPr>
      <w:r w:rsidRPr="008721D9">
        <w:rPr>
          <w:color w:val="000000"/>
          <w:shd w:val="clear" w:color="auto" w:fill="FFFFFF"/>
        </w:rPr>
        <w:t>Maintains employee and resident safety. Duties including but are not limited to: following infection control practices; maintaining a clean and safe environment; reporting safety problems immediately; performing procedures correctly; timely reporting injuries to Charge Nurse; participating in fire and disaster drills. In an emergency, carries out assigned duties to assure resident and employee safety timely.</w:t>
      </w:r>
    </w:p>
    <w:p w:rsidR="007E15BB" w:rsidRPr="007E15BB" w:rsidRDefault="007E15BB" w:rsidP="007E15BB">
      <w:pPr>
        <w:spacing w:before="100" w:beforeAutospacing="1" w:after="100" w:afterAutospacing="1" w:line="260" w:lineRule="atLeast"/>
        <w:rPr>
          <w:b/>
          <w:color w:val="000000"/>
          <w:u w:val="single"/>
          <w:shd w:val="clear" w:color="auto" w:fill="FFFFFF"/>
        </w:rPr>
      </w:pPr>
      <w:r w:rsidRPr="007E15BB">
        <w:rPr>
          <w:b/>
          <w:color w:val="000000"/>
          <w:u w:val="single"/>
          <w:shd w:val="clear" w:color="auto" w:fill="FFFFFF"/>
        </w:rPr>
        <w:t>Education / Experience:</w:t>
      </w:r>
    </w:p>
    <w:p w:rsidR="008721D9" w:rsidRPr="00821B2A" w:rsidRDefault="008721D9" w:rsidP="00821B2A">
      <w:pPr>
        <w:pStyle w:val="ListParagraph"/>
        <w:numPr>
          <w:ilvl w:val="0"/>
          <w:numId w:val="2"/>
        </w:numPr>
        <w:rPr>
          <w:color w:val="000000"/>
          <w:shd w:val="clear" w:color="auto" w:fill="FFFFFF"/>
        </w:rPr>
      </w:pPr>
      <w:r w:rsidRPr="00821B2A">
        <w:rPr>
          <w:color w:val="000000"/>
          <w:shd w:val="clear" w:color="auto" w:fill="FFFFFF"/>
        </w:rPr>
        <w:t>Must hold a curr</w:t>
      </w:r>
      <w:r w:rsidR="00651D44" w:rsidRPr="00821B2A">
        <w:rPr>
          <w:color w:val="000000"/>
          <w:shd w:val="clear" w:color="auto" w:fill="FFFFFF"/>
        </w:rPr>
        <w:t xml:space="preserve">ent </w:t>
      </w:r>
      <w:r w:rsidR="00BE503A">
        <w:rPr>
          <w:color w:val="000000"/>
          <w:shd w:val="clear" w:color="auto" w:fill="FFFFFF"/>
        </w:rPr>
        <w:t xml:space="preserve">CNA License in the State of Georgia and Medication Aide Certification </w:t>
      </w:r>
    </w:p>
    <w:p w:rsidR="008721D9" w:rsidRPr="00821B2A" w:rsidRDefault="008721D9" w:rsidP="00821B2A">
      <w:pPr>
        <w:pStyle w:val="ListParagraph"/>
        <w:numPr>
          <w:ilvl w:val="0"/>
          <w:numId w:val="2"/>
        </w:numPr>
        <w:rPr>
          <w:color w:val="000000"/>
          <w:shd w:val="clear" w:color="auto" w:fill="FFFFFF"/>
        </w:rPr>
      </w:pPr>
      <w:r w:rsidRPr="00821B2A">
        <w:rPr>
          <w:color w:val="000000"/>
          <w:shd w:val="clear" w:color="auto" w:fill="FFFFFF"/>
        </w:rPr>
        <w:t>Must have at least 6 months to 1 year previous experience in long term care.</w:t>
      </w:r>
    </w:p>
    <w:p w:rsidR="008721D9" w:rsidRDefault="008721D9" w:rsidP="008721D9">
      <w:pPr>
        <w:rPr>
          <w:color w:val="000000"/>
          <w:shd w:val="clear" w:color="auto" w:fill="FFFFFF"/>
        </w:rPr>
      </w:pPr>
    </w:p>
    <w:p w:rsidR="00D01D81" w:rsidRPr="008721D9" w:rsidRDefault="008721D9" w:rsidP="008721D9">
      <w:pPr>
        <w:rPr>
          <w:color w:val="000000"/>
          <w:shd w:val="clear" w:color="auto" w:fill="FFFFFF"/>
        </w:rPr>
      </w:pPr>
      <w:r>
        <w:rPr>
          <w:color w:val="000000"/>
          <w:shd w:val="clear" w:color="auto" w:fill="FFFFFF"/>
        </w:rPr>
        <w:t>We look forward to hearing from you. Equal Employment Opportunity Employer</w:t>
      </w:r>
    </w:p>
    <w:sectPr w:rsidR="00D01D81" w:rsidRPr="008721D9"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81" w:rsidRDefault="00D01D81">
      <w:r>
        <w:separator/>
      </w:r>
    </w:p>
  </w:endnote>
  <w:endnote w:type="continuationSeparator" w:id="0">
    <w:p w:rsidR="00D01D81" w:rsidRDefault="00D0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81" w:rsidRDefault="00D01D81"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D81" w:rsidRDefault="00D01D81"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81" w:rsidRDefault="00D01D81" w:rsidP="00AB6E96">
    <w:pPr>
      <w:pStyle w:val="Footer"/>
      <w:pBdr>
        <w:top w:val="thinThickSmallGap" w:sz="12" w:space="1" w:color="auto"/>
      </w:pBdr>
      <w:jc w:val="center"/>
    </w:pPr>
    <w:r>
      <w:t>Magnolia Manor – CNA</w:t>
    </w:r>
    <w:r>
      <w:tab/>
    </w:r>
    <w:r>
      <w:tab/>
      <w:t xml:space="preserve">Page | </w:t>
    </w:r>
    <w:r>
      <w:fldChar w:fldCharType="begin"/>
    </w:r>
    <w:r>
      <w:instrText xml:space="preserve"> PAGE   \* MERGEFORMAT </w:instrText>
    </w:r>
    <w:r>
      <w:fldChar w:fldCharType="separate"/>
    </w:r>
    <w:r w:rsidR="007E15BB">
      <w:rPr>
        <w:noProof/>
      </w:rPr>
      <w:t>1</w:t>
    </w:r>
    <w:r>
      <w:rPr>
        <w:noProof/>
      </w:rPr>
      <w:fldChar w:fldCharType="end"/>
    </w:r>
    <w:r>
      <w:t xml:space="preserve"> </w:t>
    </w:r>
  </w:p>
  <w:p w:rsidR="00D01D81" w:rsidRDefault="00D01D81"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81" w:rsidRDefault="00D01D81">
      <w:r>
        <w:separator/>
      </w:r>
    </w:p>
  </w:footnote>
  <w:footnote w:type="continuationSeparator" w:id="0">
    <w:p w:rsidR="00D01D81" w:rsidRDefault="00D0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81" w:rsidRPr="00AB6E96" w:rsidRDefault="00D01D81"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F90"/>
    <w:multiLevelType w:val="multilevel"/>
    <w:tmpl w:val="F17A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74405"/>
    <w:multiLevelType w:val="hybridMultilevel"/>
    <w:tmpl w:val="790E8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A2464"/>
    <w:multiLevelType w:val="hybridMultilevel"/>
    <w:tmpl w:val="B43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70227"/>
    <w:multiLevelType w:val="hybridMultilevel"/>
    <w:tmpl w:val="95D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0F26"/>
    <w:rsid w:val="001F54F3"/>
    <w:rsid w:val="002214F3"/>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507075"/>
    <w:rsid w:val="00536F4C"/>
    <w:rsid w:val="00545BD9"/>
    <w:rsid w:val="0055633B"/>
    <w:rsid w:val="00580973"/>
    <w:rsid w:val="00595E09"/>
    <w:rsid w:val="005A0BF2"/>
    <w:rsid w:val="005C34DB"/>
    <w:rsid w:val="005D2376"/>
    <w:rsid w:val="005E53E2"/>
    <w:rsid w:val="005E6D01"/>
    <w:rsid w:val="005F7287"/>
    <w:rsid w:val="00604B02"/>
    <w:rsid w:val="0061418F"/>
    <w:rsid w:val="0062159B"/>
    <w:rsid w:val="00625420"/>
    <w:rsid w:val="00634E85"/>
    <w:rsid w:val="0064173D"/>
    <w:rsid w:val="00651D44"/>
    <w:rsid w:val="0068582B"/>
    <w:rsid w:val="006A610A"/>
    <w:rsid w:val="006E5315"/>
    <w:rsid w:val="006E6E8C"/>
    <w:rsid w:val="00717807"/>
    <w:rsid w:val="00720C64"/>
    <w:rsid w:val="00726113"/>
    <w:rsid w:val="00726ADB"/>
    <w:rsid w:val="007361E3"/>
    <w:rsid w:val="00747B84"/>
    <w:rsid w:val="00782F82"/>
    <w:rsid w:val="007B4900"/>
    <w:rsid w:val="007D1A39"/>
    <w:rsid w:val="007E15BB"/>
    <w:rsid w:val="007E417C"/>
    <w:rsid w:val="007F47C7"/>
    <w:rsid w:val="00806A28"/>
    <w:rsid w:val="00821B2A"/>
    <w:rsid w:val="00850A63"/>
    <w:rsid w:val="008721D9"/>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07E9C"/>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B209E"/>
    <w:rsid w:val="00BB256C"/>
    <w:rsid w:val="00BE503A"/>
    <w:rsid w:val="00C17B62"/>
    <w:rsid w:val="00C20BDF"/>
    <w:rsid w:val="00C3224E"/>
    <w:rsid w:val="00C93F6F"/>
    <w:rsid w:val="00CD42F7"/>
    <w:rsid w:val="00D01D81"/>
    <w:rsid w:val="00D1464C"/>
    <w:rsid w:val="00D528AA"/>
    <w:rsid w:val="00DB381F"/>
    <w:rsid w:val="00DB63E3"/>
    <w:rsid w:val="00DC01BB"/>
    <w:rsid w:val="00DC52F8"/>
    <w:rsid w:val="00E00FA3"/>
    <w:rsid w:val="00E2305E"/>
    <w:rsid w:val="00E401DD"/>
    <w:rsid w:val="00EA5B23"/>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203978A-9D9A-40D2-B9FB-FF2EFFDA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styleId="NormalWeb">
    <w:name w:val="Normal (Web)"/>
    <w:basedOn w:val="Normal"/>
    <w:uiPriority w:val="99"/>
    <w:semiHidden/>
    <w:unhideWhenUsed/>
    <w:rsid w:val="008721D9"/>
    <w:pPr>
      <w:spacing w:before="100" w:beforeAutospacing="1" w:after="100" w:afterAutospacing="1"/>
    </w:pPr>
  </w:style>
  <w:style w:type="character" w:customStyle="1" w:styleId="Date1">
    <w:name w:val="Date1"/>
    <w:basedOn w:val="DefaultParagraphFont"/>
    <w:rsid w:val="008721D9"/>
  </w:style>
  <w:style w:type="character" w:customStyle="1" w:styleId="apple-converted-space">
    <w:name w:val="apple-converted-space"/>
    <w:basedOn w:val="DefaultParagraphFont"/>
    <w:rsid w:val="008721D9"/>
  </w:style>
  <w:style w:type="character" w:customStyle="1" w:styleId="ttset">
    <w:name w:val="tt_set"/>
    <w:basedOn w:val="DefaultParagraphFont"/>
    <w:rsid w:val="008721D9"/>
  </w:style>
  <w:style w:type="character" w:styleId="Hyperlink">
    <w:name w:val="Hyperlink"/>
    <w:basedOn w:val="DefaultParagraphFont"/>
    <w:uiPriority w:val="99"/>
    <w:semiHidden/>
    <w:unhideWhenUsed/>
    <w:rsid w:val="008721D9"/>
    <w:rPr>
      <w:color w:val="0000FF"/>
      <w:u w:val="single"/>
    </w:rPr>
  </w:style>
  <w:style w:type="character" w:customStyle="1" w:styleId="indeed-apply-widget">
    <w:name w:val="indeed-apply-widget"/>
    <w:basedOn w:val="DefaultParagraphFont"/>
    <w:rsid w:val="008721D9"/>
  </w:style>
  <w:style w:type="character" w:customStyle="1" w:styleId="indeed-apply-button-label">
    <w:name w:val="indeed-apply-button-label"/>
    <w:basedOn w:val="DefaultParagraphFont"/>
    <w:rsid w:val="0087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1150902543">
      <w:bodyDiv w:val="1"/>
      <w:marLeft w:val="0"/>
      <w:marRight w:val="0"/>
      <w:marTop w:val="0"/>
      <w:marBottom w:val="0"/>
      <w:divBdr>
        <w:top w:val="none" w:sz="0" w:space="0" w:color="auto"/>
        <w:left w:val="none" w:sz="0" w:space="0" w:color="auto"/>
        <w:bottom w:val="none" w:sz="0" w:space="0" w:color="auto"/>
        <w:right w:val="none" w:sz="0" w:space="0" w:color="auto"/>
      </w:divBdr>
    </w:div>
    <w:div w:id="1930653050">
      <w:bodyDiv w:val="1"/>
      <w:marLeft w:val="0"/>
      <w:marRight w:val="0"/>
      <w:marTop w:val="0"/>
      <w:marBottom w:val="0"/>
      <w:divBdr>
        <w:top w:val="none" w:sz="0" w:space="0" w:color="auto"/>
        <w:left w:val="none" w:sz="0" w:space="0" w:color="auto"/>
        <w:bottom w:val="none" w:sz="0" w:space="0" w:color="auto"/>
        <w:right w:val="none" w:sz="0" w:space="0" w:color="auto"/>
      </w:divBdr>
      <w:divsChild>
        <w:div w:id="1549759012">
          <w:marLeft w:val="0"/>
          <w:marRight w:val="0"/>
          <w:marTop w:val="0"/>
          <w:marBottom w:val="0"/>
          <w:divBdr>
            <w:top w:val="none" w:sz="0" w:space="0" w:color="auto"/>
            <w:left w:val="none" w:sz="0" w:space="0" w:color="auto"/>
            <w:bottom w:val="none" w:sz="0" w:space="0" w:color="auto"/>
            <w:right w:val="none" w:sz="0" w:space="0" w:color="auto"/>
          </w:divBdr>
          <w:divsChild>
            <w:div w:id="1853256543">
              <w:marLeft w:val="0"/>
              <w:marRight w:val="0"/>
              <w:marTop w:val="0"/>
              <w:marBottom w:val="0"/>
              <w:divBdr>
                <w:top w:val="none" w:sz="0" w:space="0" w:color="auto"/>
                <w:left w:val="none" w:sz="0" w:space="0" w:color="auto"/>
                <w:bottom w:val="none" w:sz="0" w:space="0" w:color="auto"/>
                <w:right w:val="none" w:sz="0" w:space="0" w:color="auto"/>
              </w:divBdr>
              <w:divsChild>
                <w:div w:id="907348722">
                  <w:marLeft w:val="0"/>
                  <w:marRight w:val="0"/>
                  <w:marTop w:val="0"/>
                  <w:marBottom w:val="0"/>
                  <w:divBdr>
                    <w:top w:val="none" w:sz="0" w:space="0" w:color="auto"/>
                    <w:left w:val="none" w:sz="0" w:space="0" w:color="auto"/>
                    <w:bottom w:val="none" w:sz="0" w:space="0" w:color="auto"/>
                    <w:right w:val="none" w:sz="0" w:space="0" w:color="auto"/>
                  </w:divBdr>
                </w:div>
              </w:divsChild>
            </w:div>
            <w:div w:id="2059282130">
              <w:marLeft w:val="0"/>
              <w:marRight w:val="0"/>
              <w:marTop w:val="450"/>
              <w:marBottom w:val="0"/>
              <w:divBdr>
                <w:top w:val="none" w:sz="0" w:space="0" w:color="auto"/>
                <w:left w:val="none" w:sz="0" w:space="0" w:color="auto"/>
                <w:bottom w:val="none" w:sz="0" w:space="0" w:color="auto"/>
                <w:right w:val="none" w:sz="0" w:space="0" w:color="auto"/>
              </w:divBdr>
              <w:divsChild>
                <w:div w:id="730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551D-44A2-462C-998C-3DFCC8F6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3</cp:revision>
  <cp:lastPrinted>2007-02-27T20:16:00Z</cp:lastPrinted>
  <dcterms:created xsi:type="dcterms:W3CDTF">2015-11-05T17:18:00Z</dcterms:created>
  <dcterms:modified xsi:type="dcterms:W3CDTF">2015-11-05T17:24:00Z</dcterms:modified>
</cp:coreProperties>
</file>