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46" w:rsidRDefault="00F20F46" w:rsidP="008518E8">
      <w:pPr>
        <w:rPr>
          <w:b/>
        </w:rPr>
      </w:pPr>
    </w:p>
    <w:p w:rsidR="00277681" w:rsidRPr="00277681" w:rsidRDefault="008518E8" w:rsidP="00277681">
      <w:pPr>
        <w:spacing w:line="300" w:lineRule="auto"/>
        <w:rPr>
          <w:b/>
          <w:sz w:val="28"/>
          <w:szCs w:val="28"/>
        </w:rPr>
      </w:pPr>
      <w:r w:rsidRPr="00277681">
        <w:rPr>
          <w:b/>
          <w:sz w:val="28"/>
          <w:szCs w:val="28"/>
        </w:rPr>
        <w:t>TITLE:</w:t>
      </w:r>
      <w:r w:rsidRPr="00277681">
        <w:rPr>
          <w:b/>
          <w:sz w:val="28"/>
          <w:szCs w:val="28"/>
        </w:rPr>
        <w:tab/>
      </w:r>
      <w:r w:rsidRPr="00277681">
        <w:rPr>
          <w:b/>
          <w:sz w:val="28"/>
          <w:szCs w:val="28"/>
        </w:rPr>
        <w:tab/>
      </w:r>
      <w:r w:rsidRPr="00277681">
        <w:rPr>
          <w:b/>
          <w:sz w:val="28"/>
          <w:szCs w:val="28"/>
        </w:rPr>
        <w:tab/>
      </w:r>
      <w:r w:rsidR="00687D5F" w:rsidRPr="00277681">
        <w:rPr>
          <w:b/>
          <w:sz w:val="28"/>
          <w:szCs w:val="28"/>
        </w:rPr>
        <w:t>Graduate Practical Nurse (GPN)</w:t>
      </w:r>
      <w:r w:rsidRPr="00277681">
        <w:rPr>
          <w:b/>
          <w:sz w:val="28"/>
          <w:szCs w:val="28"/>
        </w:rPr>
        <w:tab/>
      </w:r>
    </w:p>
    <w:p w:rsidR="008518E8" w:rsidRPr="00277681" w:rsidRDefault="008D078E" w:rsidP="00277681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REVISED: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24</w:t>
      </w:r>
      <w:r w:rsidR="00277681" w:rsidRPr="00277681">
        <w:rPr>
          <w:b/>
          <w:sz w:val="28"/>
          <w:szCs w:val="28"/>
        </w:rPr>
        <w:t>, 2019</w:t>
      </w:r>
      <w:r w:rsidR="008518E8" w:rsidRPr="00277681">
        <w:rPr>
          <w:b/>
          <w:sz w:val="28"/>
          <w:szCs w:val="28"/>
        </w:rPr>
        <w:tab/>
      </w:r>
      <w:r w:rsidR="008518E8" w:rsidRPr="00277681">
        <w:rPr>
          <w:b/>
          <w:sz w:val="28"/>
          <w:szCs w:val="28"/>
        </w:rPr>
        <w:tab/>
      </w:r>
      <w:r w:rsidR="008518E8" w:rsidRPr="00277681">
        <w:rPr>
          <w:b/>
          <w:sz w:val="28"/>
          <w:szCs w:val="28"/>
        </w:rPr>
        <w:tab/>
      </w:r>
      <w:r w:rsidR="008518E8" w:rsidRPr="00277681">
        <w:rPr>
          <w:b/>
          <w:sz w:val="28"/>
          <w:szCs w:val="28"/>
        </w:rPr>
        <w:tab/>
      </w:r>
      <w:r w:rsidR="008518E8" w:rsidRPr="00277681">
        <w:rPr>
          <w:b/>
          <w:sz w:val="28"/>
          <w:szCs w:val="28"/>
        </w:rPr>
        <w:tab/>
      </w:r>
    </w:p>
    <w:p w:rsidR="008518E8" w:rsidRPr="00277681" w:rsidRDefault="008C3291" w:rsidP="00277681">
      <w:pPr>
        <w:spacing w:line="300" w:lineRule="auto"/>
        <w:rPr>
          <w:b/>
          <w:sz w:val="28"/>
          <w:szCs w:val="28"/>
        </w:rPr>
      </w:pPr>
      <w:r w:rsidRPr="00277681">
        <w:rPr>
          <w:b/>
          <w:sz w:val="28"/>
          <w:szCs w:val="28"/>
        </w:rPr>
        <w:t>REPORTS TO:</w:t>
      </w:r>
      <w:r w:rsidRPr="00277681">
        <w:rPr>
          <w:b/>
          <w:sz w:val="28"/>
          <w:szCs w:val="28"/>
        </w:rPr>
        <w:tab/>
      </w:r>
      <w:r w:rsidRPr="00277681">
        <w:rPr>
          <w:b/>
          <w:sz w:val="28"/>
          <w:szCs w:val="28"/>
        </w:rPr>
        <w:tab/>
      </w:r>
      <w:r w:rsidR="00E736DC" w:rsidRPr="00277681">
        <w:rPr>
          <w:b/>
          <w:sz w:val="28"/>
          <w:szCs w:val="28"/>
        </w:rPr>
        <w:t>DON/ADON</w:t>
      </w:r>
    </w:p>
    <w:p w:rsidR="00E736DC" w:rsidRPr="004C4AA4" w:rsidRDefault="00E736DC" w:rsidP="008518E8">
      <w:pPr>
        <w:rPr>
          <w:b/>
        </w:rPr>
      </w:pPr>
    </w:p>
    <w:p w:rsidR="008518E8" w:rsidRPr="004C4AA4" w:rsidRDefault="008518E8" w:rsidP="008518E8">
      <w:pPr>
        <w:rPr>
          <w:b/>
          <w:u w:val="single"/>
        </w:rPr>
      </w:pPr>
      <w:r w:rsidRPr="004C4AA4">
        <w:rPr>
          <w:b/>
          <w:u w:val="single"/>
        </w:rPr>
        <w:t>PURPOSE OF POSITION:</w:t>
      </w:r>
    </w:p>
    <w:p w:rsidR="00396839" w:rsidRDefault="00396839" w:rsidP="00396839"/>
    <w:p w:rsidR="00681570" w:rsidRDefault="00E736DC" w:rsidP="00396839">
      <w:pPr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Observe</w:t>
      </w:r>
      <w:r w:rsidRPr="00823258">
        <w:rPr>
          <w:rFonts w:cs="Helvetica"/>
          <w:color w:val="000000"/>
          <w:shd w:val="clear" w:color="auto" w:fill="FFFFFF"/>
        </w:rPr>
        <w:t xml:space="preserve"> in the delivery of both direct and indirect nursing care under the direction and supervision of </w:t>
      </w:r>
      <w:r w:rsidRPr="008D078E">
        <w:rPr>
          <w:rFonts w:cs="Helvetica"/>
          <w:noProof/>
          <w:color w:val="000000"/>
          <w:shd w:val="clear" w:color="auto" w:fill="FFFFFF"/>
        </w:rPr>
        <w:t>a</w:t>
      </w:r>
      <w:r w:rsidR="008D078E">
        <w:rPr>
          <w:rFonts w:cs="Helvetica"/>
          <w:noProof/>
          <w:color w:val="000000"/>
          <w:shd w:val="clear" w:color="auto" w:fill="FFFFFF"/>
        </w:rPr>
        <w:t>n</w:t>
      </w:r>
      <w:r w:rsidRPr="008D078E">
        <w:rPr>
          <w:rFonts w:cs="Helvetica"/>
          <w:noProof/>
          <w:color w:val="000000"/>
          <w:shd w:val="clear" w:color="auto" w:fill="FFFFFF"/>
        </w:rPr>
        <w:t xml:space="preserve"> LPN</w:t>
      </w:r>
      <w:r>
        <w:rPr>
          <w:rFonts w:cs="Helvetica"/>
          <w:color w:val="000000"/>
          <w:shd w:val="clear" w:color="auto" w:fill="FFFFFF"/>
        </w:rPr>
        <w:t xml:space="preserve"> or RN </w:t>
      </w:r>
      <w:r w:rsidRPr="00823258">
        <w:rPr>
          <w:rFonts w:cs="Helvetica"/>
          <w:color w:val="000000"/>
          <w:shd w:val="clear" w:color="auto" w:fill="FFFFFF"/>
        </w:rPr>
        <w:t xml:space="preserve">registered nurse. To give the nursing student an opportunity to experience a </w:t>
      </w:r>
      <w:r w:rsidRPr="008D078E">
        <w:rPr>
          <w:rFonts w:cs="Helvetica"/>
          <w:noProof/>
          <w:color w:val="000000"/>
          <w:shd w:val="clear" w:color="auto" w:fill="FFFFFF"/>
        </w:rPr>
        <w:t>real</w:t>
      </w:r>
      <w:r w:rsidRPr="00823258">
        <w:rPr>
          <w:rFonts w:cs="Helvetica"/>
          <w:color w:val="000000"/>
          <w:shd w:val="clear" w:color="auto" w:fill="FFFFFF"/>
        </w:rPr>
        <w:t xml:space="preserve"> working environment, gain experience in an employment situation, and to provide insight into the practice of professional nursing. </w:t>
      </w:r>
      <w:r w:rsidRPr="00823258">
        <w:rPr>
          <w:rFonts w:cs="Helvetica"/>
          <w:color w:val="000000"/>
        </w:rPr>
        <w:br/>
      </w:r>
      <w:r w:rsidRPr="00823258">
        <w:rPr>
          <w:rFonts w:cs="Helvetica"/>
          <w:color w:val="000000"/>
        </w:rPr>
        <w:br/>
      </w:r>
      <w:r w:rsidRPr="00823258">
        <w:rPr>
          <w:rFonts w:cs="Helvetica"/>
          <w:color w:val="000000"/>
          <w:shd w:val="clear" w:color="auto" w:fill="FFFFFF"/>
        </w:rPr>
        <w:t xml:space="preserve">This position does not replace direct patient care providers, and is intended to be primarily an observational experience. However, </w:t>
      </w:r>
      <w:r w:rsidR="00687D5F">
        <w:rPr>
          <w:rFonts w:cs="Helvetica"/>
          <w:color w:val="000000"/>
          <w:shd w:val="clear" w:color="auto" w:fill="FFFFFF"/>
        </w:rPr>
        <w:t>GPN</w:t>
      </w:r>
      <w:r w:rsidRPr="00823258">
        <w:rPr>
          <w:rFonts w:cs="Helvetica"/>
          <w:color w:val="000000"/>
          <w:shd w:val="clear" w:color="auto" w:fill="FFFFFF"/>
        </w:rPr>
        <w:t xml:space="preserve"> with active certification or licensure may perform limited duties under the supervision of an RN and in accordance with orientation and competency assessment completion. </w:t>
      </w:r>
    </w:p>
    <w:p w:rsidR="008D6C5E" w:rsidRPr="006C6DAB" w:rsidRDefault="008D6C5E" w:rsidP="008D6C5E">
      <w:pPr>
        <w:shd w:val="clear" w:color="auto" w:fill="FFFFFF"/>
        <w:spacing w:before="100" w:beforeAutospacing="1" w:after="100" w:afterAutospacing="1" w:line="260" w:lineRule="atLeast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6C6DAB">
        <w:rPr>
          <w:b/>
          <w:color w:val="000000"/>
          <w:u w:val="single"/>
        </w:rPr>
        <w:t>K</w:t>
      </w:r>
      <w:r>
        <w:rPr>
          <w:b/>
          <w:color w:val="000000"/>
          <w:u w:val="single"/>
        </w:rPr>
        <w:t>EY STRENGTHS AND REQUIREMENTS</w:t>
      </w:r>
      <w:r w:rsidRPr="006C6DAB">
        <w:rPr>
          <w:b/>
          <w:color w:val="000000"/>
          <w:sz w:val="20"/>
          <w:szCs w:val="20"/>
          <w:u w:val="single"/>
        </w:rPr>
        <w:t>:</w:t>
      </w:r>
    </w:p>
    <w:p w:rsidR="00E736DC" w:rsidRPr="00823258" w:rsidRDefault="00E736DC" w:rsidP="00E736D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</w:rPr>
      </w:pPr>
      <w:r w:rsidRPr="00823258">
        <w:rPr>
          <w:rFonts w:cs="Helvetica"/>
          <w:color w:val="000000"/>
        </w:rPr>
        <w:t>Accepted into a nursing program at an accredited school of nursing</w:t>
      </w:r>
    </w:p>
    <w:p w:rsidR="005A0BF2" w:rsidRPr="00A47955" w:rsidRDefault="00E736DC" w:rsidP="00D67CE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</w:rPr>
      </w:pPr>
      <w:r w:rsidRPr="00823258">
        <w:rPr>
          <w:rFonts w:cs="Helvetica"/>
          <w:b/>
          <w:color w:val="000000"/>
        </w:rPr>
        <w:t>Current LPN License or C.N.A</w:t>
      </w:r>
      <w:r w:rsidRPr="00823258">
        <w:rPr>
          <w:rFonts w:cs="Helvetica"/>
          <w:color w:val="000000"/>
        </w:rPr>
        <w:t xml:space="preserve"> active in </w:t>
      </w:r>
      <w:r w:rsidRPr="00A654A7">
        <w:rPr>
          <w:rFonts w:cs="Helvetica"/>
          <w:color w:val="000000"/>
        </w:rPr>
        <w:t>GA</w:t>
      </w:r>
      <w:r w:rsidRPr="00823258">
        <w:rPr>
          <w:rFonts w:cs="Helvetica"/>
          <w:color w:val="000000"/>
        </w:rPr>
        <w:t xml:space="preserve"> Registry</w:t>
      </w:r>
      <w:r>
        <w:rPr>
          <w:rFonts w:cs="Helvetica"/>
          <w:color w:val="000000"/>
        </w:rPr>
        <w:t xml:space="preserve"> is a plus</w:t>
      </w:r>
      <w:r w:rsidRPr="00823258">
        <w:rPr>
          <w:rFonts w:cs="Helvetica"/>
          <w:color w:val="000000"/>
        </w:rPr>
        <w:t xml:space="preserve">. </w:t>
      </w:r>
    </w:p>
    <w:sectPr w:rsidR="005A0BF2" w:rsidRPr="00A47955" w:rsidSect="00AB6E96">
      <w:headerReference w:type="default" r:id="rId8"/>
      <w:footerReference w:type="even" r:id="rId9"/>
      <w:footerReference w:type="default" r:id="rId10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F" w:rsidRDefault="00AB663F">
      <w:r>
        <w:separator/>
      </w:r>
    </w:p>
  </w:endnote>
  <w:endnote w:type="continuationSeparator" w:id="0">
    <w:p w:rsidR="00AB663F" w:rsidRDefault="00A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>M</w:t>
    </w:r>
    <w:r w:rsidR="002F0A24">
      <w:t xml:space="preserve">agnolia Manor – </w:t>
    </w:r>
    <w:r w:rsidR="00687D5F">
      <w:t>GPN</w:t>
    </w:r>
    <w:r w:rsidR="001A15C9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80916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F" w:rsidRDefault="00AB663F">
      <w:r>
        <w:separator/>
      </w:r>
    </w:p>
  </w:footnote>
  <w:footnote w:type="continuationSeparator" w:id="0">
    <w:p w:rsidR="00AB663F" w:rsidRDefault="00AB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E736DC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4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-231775</wp:posOffset>
          </wp:positionV>
          <wp:extent cx="1092200" cy="512445"/>
          <wp:effectExtent l="0" t="0" r="0" b="1905"/>
          <wp:wrapThrough wrapText="bothSides">
            <wp:wrapPolygon edited="0">
              <wp:start x="0" y="0"/>
              <wp:lineTo x="0" y="20877"/>
              <wp:lineTo x="21098" y="20877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b Post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DE5"/>
    <w:multiLevelType w:val="hybridMultilevel"/>
    <w:tmpl w:val="A430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F2E3A2">
      <w:numFmt w:val="bullet"/>
      <w:lvlText w:val=""/>
      <w:lvlJc w:val="left"/>
      <w:pPr>
        <w:ind w:left="1440" w:hanging="360"/>
      </w:pPr>
      <w:rPr>
        <w:rFonts w:ascii="Symbol" w:eastAsiaTheme="minorHAnsi" w:hAnsi="Symbol" w:cs="Georgia" w:hint="default"/>
      </w:rPr>
    </w:lvl>
    <w:lvl w:ilvl="2" w:tplc="C2B4304A">
      <w:numFmt w:val="bullet"/>
      <w:lvlText w:val="•"/>
      <w:lvlJc w:val="left"/>
      <w:pPr>
        <w:ind w:left="2340" w:hanging="360"/>
      </w:pPr>
      <w:rPr>
        <w:rFonts w:ascii="Georgia" w:eastAsiaTheme="minorHAnsi" w:hAnsi="Georgia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529"/>
    <w:multiLevelType w:val="multilevel"/>
    <w:tmpl w:val="09846280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entative="1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entative="1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entative="1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entative="1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entative="1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2" w15:restartNumberingAfterBreak="0">
    <w:nsid w:val="08252EB3"/>
    <w:multiLevelType w:val="hybridMultilevel"/>
    <w:tmpl w:val="88BA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95517"/>
    <w:multiLevelType w:val="multilevel"/>
    <w:tmpl w:val="1DD6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7B56"/>
    <w:multiLevelType w:val="hybridMultilevel"/>
    <w:tmpl w:val="C418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5B71"/>
    <w:multiLevelType w:val="multilevel"/>
    <w:tmpl w:val="93409F2C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entative="1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entative="1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entative="1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entative="1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entative="1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abstractNum w:abstractNumId="6" w15:restartNumberingAfterBreak="0">
    <w:nsid w:val="143A3B78"/>
    <w:multiLevelType w:val="hybridMultilevel"/>
    <w:tmpl w:val="63EA6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11E8A"/>
    <w:multiLevelType w:val="hybridMultilevel"/>
    <w:tmpl w:val="AD6C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97A63"/>
    <w:multiLevelType w:val="hybridMultilevel"/>
    <w:tmpl w:val="D90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5DB5"/>
    <w:multiLevelType w:val="hybridMultilevel"/>
    <w:tmpl w:val="419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41EB"/>
    <w:multiLevelType w:val="hybridMultilevel"/>
    <w:tmpl w:val="0B94A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22374"/>
    <w:multiLevelType w:val="multilevel"/>
    <w:tmpl w:val="905E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97C"/>
    <w:multiLevelType w:val="hybridMultilevel"/>
    <w:tmpl w:val="DC7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02DCB6">
      <w:numFmt w:val="bullet"/>
      <w:lvlText w:val="•"/>
      <w:lvlJc w:val="left"/>
      <w:pPr>
        <w:ind w:left="1440" w:hanging="360"/>
      </w:pPr>
      <w:rPr>
        <w:rFonts w:ascii="Georgia" w:eastAsiaTheme="minorHAnsi" w:hAnsi="Georgia" w:cs="Georgia" w:hint="default"/>
      </w:rPr>
    </w:lvl>
    <w:lvl w:ilvl="2" w:tplc="16A649A6">
      <w:numFmt w:val="bullet"/>
      <w:lvlText w:val=""/>
      <w:lvlJc w:val="left"/>
      <w:pPr>
        <w:ind w:left="2340" w:hanging="360"/>
      </w:pPr>
      <w:rPr>
        <w:rFonts w:ascii="Symbol" w:eastAsiaTheme="minorHAnsi" w:hAnsi="Symbol" w:cs="Georg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A5A"/>
    <w:multiLevelType w:val="hybridMultilevel"/>
    <w:tmpl w:val="15D8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E436E"/>
    <w:multiLevelType w:val="hybridMultilevel"/>
    <w:tmpl w:val="1A18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CA"/>
    <w:multiLevelType w:val="hybridMultilevel"/>
    <w:tmpl w:val="FDB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E8EF2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AD21B8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26CEB"/>
    <w:multiLevelType w:val="multilevel"/>
    <w:tmpl w:val="5EEE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17B1B"/>
    <w:multiLevelType w:val="hybridMultilevel"/>
    <w:tmpl w:val="25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584857"/>
    <w:multiLevelType w:val="hybridMultilevel"/>
    <w:tmpl w:val="F1FA9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6358E"/>
    <w:multiLevelType w:val="hybridMultilevel"/>
    <w:tmpl w:val="8C622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56A4B"/>
    <w:multiLevelType w:val="hybridMultilevel"/>
    <w:tmpl w:val="03A09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E7399"/>
    <w:multiLevelType w:val="hybridMultilevel"/>
    <w:tmpl w:val="2C08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1889"/>
    <w:multiLevelType w:val="hybridMultilevel"/>
    <w:tmpl w:val="F43C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2F37"/>
    <w:multiLevelType w:val="multilevel"/>
    <w:tmpl w:val="40F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671E3"/>
    <w:multiLevelType w:val="multilevel"/>
    <w:tmpl w:val="CFC2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22"/>
  </w:num>
  <w:num w:numId="5">
    <w:abstractNumId w:val="20"/>
  </w:num>
  <w:num w:numId="6">
    <w:abstractNumId w:val="19"/>
  </w:num>
  <w:num w:numId="7">
    <w:abstractNumId w:val="6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25"/>
  </w:num>
  <w:num w:numId="21">
    <w:abstractNumId w:val="1"/>
  </w:num>
  <w:num w:numId="22">
    <w:abstractNumId w:val="11"/>
  </w:num>
  <w:num w:numId="23">
    <w:abstractNumId w:val="16"/>
  </w:num>
  <w:num w:numId="24">
    <w:abstractNumId w:val="23"/>
  </w:num>
  <w:num w:numId="25">
    <w:abstractNumId w:val="2"/>
  </w:num>
  <w:num w:numId="2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rMwMzczMbMwN7VU0lEKTi0uzszPAykwrAUA2OwLCSwAAAA="/>
  </w:docVars>
  <w:rsids>
    <w:rsidRoot w:val="0055633B"/>
    <w:rsid w:val="000055E1"/>
    <w:rsid w:val="00060CBE"/>
    <w:rsid w:val="00080916"/>
    <w:rsid w:val="00086DA3"/>
    <w:rsid w:val="000A3827"/>
    <w:rsid w:val="000A58E4"/>
    <w:rsid w:val="000B3CB0"/>
    <w:rsid w:val="000E2DFA"/>
    <w:rsid w:val="000E4DE7"/>
    <w:rsid w:val="000F68F1"/>
    <w:rsid w:val="00100BB8"/>
    <w:rsid w:val="00107EE5"/>
    <w:rsid w:val="00112123"/>
    <w:rsid w:val="001300B5"/>
    <w:rsid w:val="001610CB"/>
    <w:rsid w:val="00182B01"/>
    <w:rsid w:val="00184CEB"/>
    <w:rsid w:val="001850DE"/>
    <w:rsid w:val="001857D4"/>
    <w:rsid w:val="001A15C9"/>
    <w:rsid w:val="001A27F2"/>
    <w:rsid w:val="001C33BB"/>
    <w:rsid w:val="001C42C4"/>
    <w:rsid w:val="001E2150"/>
    <w:rsid w:val="001F0647"/>
    <w:rsid w:val="001F3240"/>
    <w:rsid w:val="001F54F3"/>
    <w:rsid w:val="002214F3"/>
    <w:rsid w:val="00230745"/>
    <w:rsid w:val="0025540B"/>
    <w:rsid w:val="0025608B"/>
    <w:rsid w:val="00265196"/>
    <w:rsid w:val="00277681"/>
    <w:rsid w:val="00283806"/>
    <w:rsid w:val="002A201F"/>
    <w:rsid w:val="002F0A24"/>
    <w:rsid w:val="002F366A"/>
    <w:rsid w:val="00311ADB"/>
    <w:rsid w:val="00356C00"/>
    <w:rsid w:val="00367BFD"/>
    <w:rsid w:val="003746CF"/>
    <w:rsid w:val="00395969"/>
    <w:rsid w:val="00395DA2"/>
    <w:rsid w:val="00396839"/>
    <w:rsid w:val="00411BC2"/>
    <w:rsid w:val="00415BDD"/>
    <w:rsid w:val="00415FA7"/>
    <w:rsid w:val="004206C2"/>
    <w:rsid w:val="00427EAA"/>
    <w:rsid w:val="00433A45"/>
    <w:rsid w:val="004430F6"/>
    <w:rsid w:val="00444A6B"/>
    <w:rsid w:val="00444BEA"/>
    <w:rsid w:val="00450DE2"/>
    <w:rsid w:val="00464004"/>
    <w:rsid w:val="00473DBA"/>
    <w:rsid w:val="004B09C9"/>
    <w:rsid w:val="004B55AD"/>
    <w:rsid w:val="004C3491"/>
    <w:rsid w:val="004C7A9C"/>
    <w:rsid w:val="004E16A6"/>
    <w:rsid w:val="00505608"/>
    <w:rsid w:val="00507075"/>
    <w:rsid w:val="00536F4C"/>
    <w:rsid w:val="00545BD9"/>
    <w:rsid w:val="0055633B"/>
    <w:rsid w:val="00580973"/>
    <w:rsid w:val="00595E09"/>
    <w:rsid w:val="005A0BF2"/>
    <w:rsid w:val="005C34DB"/>
    <w:rsid w:val="005E0F4F"/>
    <w:rsid w:val="005E53E2"/>
    <w:rsid w:val="005E6D01"/>
    <w:rsid w:val="005F1EA0"/>
    <w:rsid w:val="005F7287"/>
    <w:rsid w:val="00604B02"/>
    <w:rsid w:val="0061418F"/>
    <w:rsid w:val="0062159B"/>
    <w:rsid w:val="00625420"/>
    <w:rsid w:val="00634E85"/>
    <w:rsid w:val="00681570"/>
    <w:rsid w:val="0068582B"/>
    <w:rsid w:val="00687D5F"/>
    <w:rsid w:val="00697BF3"/>
    <w:rsid w:val="006A610A"/>
    <w:rsid w:val="006E5315"/>
    <w:rsid w:val="006E6E8C"/>
    <w:rsid w:val="00715013"/>
    <w:rsid w:val="00717807"/>
    <w:rsid w:val="00720C64"/>
    <w:rsid w:val="00726113"/>
    <w:rsid w:val="00726ADB"/>
    <w:rsid w:val="007361E3"/>
    <w:rsid w:val="00782F82"/>
    <w:rsid w:val="00783839"/>
    <w:rsid w:val="007B4900"/>
    <w:rsid w:val="007D1A39"/>
    <w:rsid w:val="007E417C"/>
    <w:rsid w:val="007F47C7"/>
    <w:rsid w:val="00806A28"/>
    <w:rsid w:val="00850A63"/>
    <w:rsid w:val="008518E8"/>
    <w:rsid w:val="00876609"/>
    <w:rsid w:val="008777D4"/>
    <w:rsid w:val="00880471"/>
    <w:rsid w:val="008818A0"/>
    <w:rsid w:val="008B1E61"/>
    <w:rsid w:val="008B5657"/>
    <w:rsid w:val="008C3291"/>
    <w:rsid w:val="008C55FF"/>
    <w:rsid w:val="008D078E"/>
    <w:rsid w:val="008D6C5E"/>
    <w:rsid w:val="00906051"/>
    <w:rsid w:val="00916A46"/>
    <w:rsid w:val="00916AE2"/>
    <w:rsid w:val="00917C01"/>
    <w:rsid w:val="00923A61"/>
    <w:rsid w:val="00931843"/>
    <w:rsid w:val="009464C6"/>
    <w:rsid w:val="00947AE4"/>
    <w:rsid w:val="00967F8A"/>
    <w:rsid w:val="00987EE9"/>
    <w:rsid w:val="009950B6"/>
    <w:rsid w:val="009B7133"/>
    <w:rsid w:val="009C62F9"/>
    <w:rsid w:val="009D16EE"/>
    <w:rsid w:val="009F586F"/>
    <w:rsid w:val="00A13DE0"/>
    <w:rsid w:val="00A264E3"/>
    <w:rsid w:val="00A3190A"/>
    <w:rsid w:val="00A47955"/>
    <w:rsid w:val="00A54E82"/>
    <w:rsid w:val="00A66729"/>
    <w:rsid w:val="00A76206"/>
    <w:rsid w:val="00A802CF"/>
    <w:rsid w:val="00A92C7E"/>
    <w:rsid w:val="00AA1E25"/>
    <w:rsid w:val="00AA7603"/>
    <w:rsid w:val="00AB663F"/>
    <w:rsid w:val="00AB6E96"/>
    <w:rsid w:val="00AE2B67"/>
    <w:rsid w:val="00AE2C9E"/>
    <w:rsid w:val="00B35D7C"/>
    <w:rsid w:val="00B36308"/>
    <w:rsid w:val="00B5084C"/>
    <w:rsid w:val="00B771BA"/>
    <w:rsid w:val="00BB209E"/>
    <w:rsid w:val="00BB256C"/>
    <w:rsid w:val="00C17B62"/>
    <w:rsid w:val="00C20BDF"/>
    <w:rsid w:val="00C3224E"/>
    <w:rsid w:val="00C36830"/>
    <w:rsid w:val="00C61F7D"/>
    <w:rsid w:val="00C861EC"/>
    <w:rsid w:val="00C93F6F"/>
    <w:rsid w:val="00CD42F7"/>
    <w:rsid w:val="00CF5C73"/>
    <w:rsid w:val="00D1464C"/>
    <w:rsid w:val="00D528AA"/>
    <w:rsid w:val="00D67CEB"/>
    <w:rsid w:val="00DB381F"/>
    <w:rsid w:val="00DB63E3"/>
    <w:rsid w:val="00DC01BB"/>
    <w:rsid w:val="00DC4A98"/>
    <w:rsid w:val="00DC52F8"/>
    <w:rsid w:val="00E00FA3"/>
    <w:rsid w:val="00E0682A"/>
    <w:rsid w:val="00E2305E"/>
    <w:rsid w:val="00E401DD"/>
    <w:rsid w:val="00E736DC"/>
    <w:rsid w:val="00EB7D3B"/>
    <w:rsid w:val="00EC23F3"/>
    <w:rsid w:val="00EC4BE3"/>
    <w:rsid w:val="00ED2D09"/>
    <w:rsid w:val="00ED2D1C"/>
    <w:rsid w:val="00EE1BD7"/>
    <w:rsid w:val="00EE4B75"/>
    <w:rsid w:val="00EE5C80"/>
    <w:rsid w:val="00EF4E1B"/>
    <w:rsid w:val="00F20F46"/>
    <w:rsid w:val="00F25193"/>
    <w:rsid w:val="00F464E6"/>
    <w:rsid w:val="00F508B0"/>
    <w:rsid w:val="00F71731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5AC176"/>
  <w15:docId w15:val="{1FF6FB64-F987-4779-81DE-F73A425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EA"/>
    <w:pPr>
      <w:keepNext/>
      <w:outlineLvl w:val="0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BEA"/>
    <w:rPr>
      <w:rFonts w:ascii="Georgia" w:hAnsi="Georgia"/>
      <w:b/>
      <w:bCs/>
      <w:sz w:val="28"/>
      <w:szCs w:val="24"/>
    </w:rPr>
  </w:style>
  <w:style w:type="paragraph" w:customStyle="1" w:styleId="Default">
    <w:name w:val="Default"/>
    <w:rsid w:val="00444BE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18E8"/>
    <w:rPr>
      <w:b/>
      <w:bCs/>
    </w:rPr>
  </w:style>
  <w:style w:type="character" w:customStyle="1" w:styleId="apple-converted-space">
    <w:name w:val="apple-converted-space"/>
    <w:basedOn w:val="DefaultParagraphFont"/>
    <w:rsid w:val="008C3291"/>
  </w:style>
  <w:style w:type="paragraph" w:styleId="BalloonText">
    <w:name w:val="Balloon Text"/>
    <w:basedOn w:val="Normal"/>
    <w:link w:val="BalloonTextChar"/>
    <w:semiHidden/>
    <w:unhideWhenUsed/>
    <w:rsid w:val="00F2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F2AB-6521-4DBB-BE24-7DF71CA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2018-03-02T12:53:00Z</cp:lastPrinted>
  <dcterms:created xsi:type="dcterms:W3CDTF">2020-12-16T18:44:00Z</dcterms:created>
  <dcterms:modified xsi:type="dcterms:W3CDTF">2020-12-16T18:44:00Z</dcterms:modified>
</cp:coreProperties>
</file>